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BB" w:rsidRPr="004B4C73" w:rsidRDefault="000E1FE6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75625415" r:id="rId9"/>
        </w:obje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20B9"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B4C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120B9"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  <w:r w:rsidR="000A5E95">
        <w:rPr>
          <w:rFonts w:ascii="Times New Roman" w:hAnsi="Times New Roman" w:cs="Times New Roman"/>
          <w:b/>
          <w:bCs/>
          <w:sz w:val="28"/>
          <w:szCs w:val="28"/>
          <w:lang w:val="ru-RU"/>
        </w:rPr>
        <w:t>134</w:t>
      </w:r>
    </w:p>
    <w:p w:rsidR="006D5781" w:rsidRPr="004B4C73" w:rsidRDefault="006D5781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>Про направлення до суду подань щодо призначення 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 xml:space="preserve">статей 55, 56, 58, 60 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>387/3680, рішення виконавчого комітету Лебединської міської ради від 29.02.2016 № 42 «Про організацію роботи з питань опіки та піклування над повнолітніми особами», враховуючи рішення Опікунської ради при виконавчому комітеті Лебединської міської ради від 1</w:t>
      </w:r>
      <w:r w:rsidR="00713D74" w:rsidRPr="004B4C73">
        <w:rPr>
          <w:rFonts w:ascii="Times New Roman" w:hAnsi="Times New Roman" w:cs="Times New Roman"/>
          <w:sz w:val="28"/>
          <w:szCs w:val="28"/>
        </w:rPr>
        <w:t>9</w:t>
      </w:r>
      <w:r w:rsidRPr="004B4C73">
        <w:rPr>
          <w:rFonts w:ascii="Times New Roman" w:hAnsi="Times New Roman" w:cs="Times New Roman"/>
          <w:sz w:val="28"/>
          <w:szCs w:val="28"/>
        </w:rPr>
        <w:t>.</w:t>
      </w:r>
      <w:r w:rsidR="00402FF7" w:rsidRPr="004B4C73">
        <w:rPr>
          <w:rFonts w:ascii="Times New Roman" w:hAnsi="Times New Roman" w:cs="Times New Roman"/>
          <w:sz w:val="28"/>
          <w:szCs w:val="28"/>
        </w:rPr>
        <w:t>0</w:t>
      </w:r>
      <w:r w:rsidR="00713D74" w:rsidRPr="004B4C73">
        <w:rPr>
          <w:rFonts w:ascii="Times New Roman" w:hAnsi="Times New Roman" w:cs="Times New Roman"/>
          <w:sz w:val="28"/>
          <w:szCs w:val="28"/>
        </w:rPr>
        <w:t>4</w:t>
      </w:r>
      <w:r w:rsidRPr="004B4C73">
        <w:rPr>
          <w:rFonts w:ascii="Times New Roman" w:hAnsi="Times New Roman" w:cs="Times New Roman"/>
          <w:sz w:val="28"/>
          <w:szCs w:val="28"/>
        </w:rPr>
        <w:t>.202</w:t>
      </w:r>
      <w:r w:rsidR="00402FF7" w:rsidRPr="004B4C73">
        <w:rPr>
          <w:rFonts w:ascii="Times New Roman" w:hAnsi="Times New Roman" w:cs="Times New Roman"/>
          <w:sz w:val="28"/>
          <w:szCs w:val="28"/>
        </w:rPr>
        <w:t>4</w:t>
      </w:r>
      <w:r w:rsidRPr="004B4C73">
        <w:rPr>
          <w:rFonts w:ascii="Times New Roman" w:hAnsi="Times New Roman" w:cs="Times New Roman"/>
          <w:sz w:val="28"/>
          <w:szCs w:val="28"/>
        </w:rPr>
        <w:t>, викладені у протоколі засідання № </w:t>
      </w:r>
      <w:r w:rsidR="00713D74" w:rsidRPr="004B4C73">
        <w:rPr>
          <w:rFonts w:ascii="Times New Roman" w:hAnsi="Times New Roman" w:cs="Times New Roman"/>
          <w:sz w:val="28"/>
          <w:szCs w:val="28"/>
        </w:rPr>
        <w:t>5</w:t>
      </w:r>
      <w:r w:rsidRPr="004B4C73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FF47FD" w:rsidRPr="004B4C73">
        <w:rPr>
          <w:rFonts w:ascii="Times New Roman" w:hAnsi="Times New Roman" w:cs="Times New Roman"/>
          <w:sz w:val="28"/>
          <w:szCs w:val="28"/>
        </w:rPr>
        <w:t>ки</w:t>
      </w:r>
      <w:r w:rsidRPr="004B4C73">
        <w:rPr>
          <w:rFonts w:ascii="Times New Roman" w:hAnsi="Times New Roman" w:cs="Times New Roman"/>
          <w:sz w:val="28"/>
          <w:szCs w:val="28"/>
        </w:rPr>
        <w:t xml:space="preserve"> від 1</w:t>
      </w:r>
      <w:r w:rsidR="00713D74" w:rsidRPr="004B4C73">
        <w:rPr>
          <w:rFonts w:ascii="Times New Roman" w:hAnsi="Times New Roman" w:cs="Times New Roman"/>
          <w:sz w:val="28"/>
          <w:szCs w:val="28"/>
        </w:rPr>
        <w:t>9</w:t>
      </w:r>
      <w:r w:rsidRPr="004B4C73">
        <w:rPr>
          <w:rFonts w:ascii="Times New Roman" w:hAnsi="Times New Roman" w:cs="Times New Roman"/>
          <w:sz w:val="28"/>
          <w:szCs w:val="28"/>
        </w:rPr>
        <w:t>.</w:t>
      </w:r>
      <w:r w:rsidR="00402FF7" w:rsidRPr="004B4C73">
        <w:rPr>
          <w:rFonts w:ascii="Times New Roman" w:hAnsi="Times New Roman" w:cs="Times New Roman"/>
          <w:sz w:val="28"/>
          <w:szCs w:val="28"/>
        </w:rPr>
        <w:t>0</w:t>
      </w:r>
      <w:r w:rsidR="00713D74" w:rsidRPr="004B4C73">
        <w:rPr>
          <w:rFonts w:ascii="Times New Roman" w:hAnsi="Times New Roman" w:cs="Times New Roman"/>
          <w:sz w:val="28"/>
          <w:szCs w:val="28"/>
        </w:rPr>
        <w:t>4</w:t>
      </w:r>
      <w:r w:rsidRPr="004B4C73">
        <w:rPr>
          <w:rFonts w:ascii="Times New Roman" w:hAnsi="Times New Roman" w:cs="Times New Roman"/>
          <w:sz w:val="28"/>
          <w:szCs w:val="28"/>
        </w:rPr>
        <w:t>.202</w:t>
      </w:r>
      <w:r w:rsidR="00402FF7" w:rsidRPr="004B4C73">
        <w:rPr>
          <w:rFonts w:ascii="Times New Roman" w:hAnsi="Times New Roman" w:cs="Times New Roman"/>
          <w:sz w:val="28"/>
          <w:szCs w:val="28"/>
        </w:rPr>
        <w:t>4</w:t>
      </w:r>
      <w:r w:rsidRPr="004B4C73">
        <w:rPr>
          <w:rFonts w:ascii="Times New Roman" w:hAnsi="Times New Roman" w:cs="Times New Roman"/>
          <w:sz w:val="28"/>
          <w:szCs w:val="28"/>
        </w:rPr>
        <w:t xml:space="preserve"> №</w:t>
      </w:r>
      <w:r w:rsidR="00DF48EA" w:rsidRPr="004B4C73">
        <w:rPr>
          <w:rFonts w:ascii="Times New Roman" w:hAnsi="Times New Roman" w:cs="Times New Roman"/>
          <w:sz w:val="28"/>
          <w:szCs w:val="28"/>
        </w:rPr>
        <w:t xml:space="preserve"> 1</w:t>
      </w:r>
      <w:r w:rsidR="00713D74" w:rsidRPr="004B4C73">
        <w:rPr>
          <w:rFonts w:ascii="Times New Roman" w:hAnsi="Times New Roman" w:cs="Times New Roman"/>
          <w:sz w:val="28"/>
          <w:szCs w:val="28"/>
        </w:rPr>
        <w:t>3 –</w:t>
      </w:r>
      <w:r w:rsidRPr="004B4C73">
        <w:rPr>
          <w:rFonts w:ascii="Times New Roman" w:hAnsi="Times New Roman" w:cs="Times New Roman"/>
          <w:sz w:val="28"/>
          <w:szCs w:val="28"/>
        </w:rPr>
        <w:t> </w:t>
      </w:r>
      <w:r w:rsidR="00FF47FD" w:rsidRPr="004B4C73">
        <w:rPr>
          <w:rFonts w:ascii="Times New Roman" w:hAnsi="Times New Roman" w:cs="Times New Roman"/>
          <w:sz w:val="28"/>
          <w:szCs w:val="28"/>
        </w:rPr>
        <w:t xml:space="preserve">№ </w:t>
      </w:r>
      <w:r w:rsidR="006F7E35" w:rsidRPr="004B4C73">
        <w:rPr>
          <w:rFonts w:ascii="Times New Roman" w:hAnsi="Times New Roman" w:cs="Times New Roman"/>
          <w:sz w:val="28"/>
          <w:szCs w:val="28"/>
        </w:rPr>
        <w:t>2</w:t>
      </w:r>
      <w:r w:rsidR="002B7FCD" w:rsidRPr="004B4C73">
        <w:rPr>
          <w:rFonts w:ascii="Times New Roman" w:hAnsi="Times New Roman" w:cs="Times New Roman"/>
          <w:sz w:val="28"/>
          <w:szCs w:val="28"/>
        </w:rPr>
        <w:t>0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4B4C73">
        <w:rPr>
          <w:rFonts w:ascii="Times New Roman" w:hAnsi="Times New Roman" w:cs="Times New Roman"/>
          <w:sz w:val="28"/>
          <w:szCs w:val="28"/>
        </w:rPr>
        <w:t xml:space="preserve"> з метою вирішення в установленому законодавством порядку питан</w:t>
      </w:r>
      <w:r w:rsidR="00DE0878" w:rsidRPr="004B4C73">
        <w:rPr>
          <w:rFonts w:ascii="Times New Roman" w:hAnsi="Times New Roman" w:cs="Times New Roman"/>
          <w:sz w:val="28"/>
          <w:szCs w:val="28"/>
        </w:rPr>
        <w:t>ь</w:t>
      </w:r>
      <w:r w:rsidRPr="004B4C73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4B4C73">
        <w:rPr>
          <w:rFonts w:ascii="Times New Roman" w:hAnsi="Times New Roman" w:cs="Times New Roman"/>
          <w:sz w:val="28"/>
          <w:szCs w:val="28"/>
        </w:rPr>
        <w:t>іми</w:t>
      </w:r>
      <w:r w:rsidRPr="004B4C73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4B4C73">
        <w:rPr>
          <w:rFonts w:ascii="Times New Roman" w:hAnsi="Times New Roman" w:cs="Times New Roman"/>
          <w:sz w:val="28"/>
          <w:szCs w:val="28"/>
        </w:rPr>
        <w:t>ами</w:t>
      </w:r>
      <w:r w:rsidRPr="004B4C73">
        <w:rPr>
          <w:rFonts w:ascii="Times New Roman" w:hAnsi="Times New Roman" w:cs="Times New Roman"/>
          <w:sz w:val="28"/>
          <w:szCs w:val="28"/>
        </w:rPr>
        <w:t>, як</w:t>
      </w:r>
      <w:r w:rsidR="00104CB2" w:rsidRPr="004B4C73">
        <w:rPr>
          <w:rFonts w:ascii="Times New Roman" w:hAnsi="Times New Roman" w:cs="Times New Roman"/>
          <w:sz w:val="28"/>
          <w:szCs w:val="28"/>
        </w:rPr>
        <w:t>і</w:t>
      </w:r>
      <w:r w:rsidRPr="004B4C73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4B4C73">
        <w:rPr>
          <w:rFonts w:ascii="Times New Roman" w:hAnsi="Times New Roman" w:cs="Times New Roman"/>
          <w:sz w:val="28"/>
          <w:szCs w:val="28"/>
        </w:rPr>
        <w:t>уть</w:t>
      </w:r>
      <w:r w:rsidRPr="004B4C73">
        <w:rPr>
          <w:rFonts w:ascii="Times New Roman" w:hAnsi="Times New Roman" w:cs="Times New Roman"/>
          <w:sz w:val="28"/>
          <w:szCs w:val="28"/>
        </w:rPr>
        <w:t xml:space="preserve"> здійснювати свої права 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Pr="004B4C73" w:rsidRDefault="006D5781" w:rsidP="0060383F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 подання про доцільність призначення</w:t>
      </w:r>
      <w:r w:rsidR="002B7FCD" w:rsidRPr="004B4C73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="002B7FCD"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2B7FCD" w:rsidRPr="004B4C73">
        <w:rPr>
          <w:rFonts w:ascii="Times New Roman" w:hAnsi="Times New Roman" w:cs="Times New Roman"/>
          <w:sz w:val="28"/>
          <w:szCs w:val="28"/>
        </w:rPr>
        <w:t xml:space="preserve"> 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недієздатною;</w:t>
      </w:r>
    </w:p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</w:t>
      </w:r>
      <w:r w:rsidR="00183A47">
        <w:rPr>
          <w:rFonts w:ascii="Times New Roman" w:hAnsi="Times New Roman" w:cs="Times New Roman"/>
          <w:sz w:val="28"/>
          <w:szCs w:val="28"/>
        </w:rPr>
        <w:t>,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недієздатним;</w:t>
      </w:r>
    </w:p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2B7FCD" w:rsidRPr="004B4C73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183A47">
        <w:rPr>
          <w:rFonts w:ascii="Times New Roman" w:hAnsi="Times New Roman" w:cs="Times New Roman"/>
          <w:sz w:val="28"/>
          <w:szCs w:val="28"/>
        </w:rPr>
        <w:t>,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2B7FCD" w:rsidRPr="004B4C73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останнього висновком судово-психіатричної експертизи та визнання його недієздатним;</w:t>
      </w:r>
    </w:p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недієздатною;</w:t>
      </w:r>
    </w:p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недієздатним;</w:t>
      </w:r>
    </w:p>
    <w:p w:rsidR="002B7FCD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2B7FCD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</w:t>
      </w:r>
      <w:r w:rsidR="0060383F" w:rsidRPr="004B4C73">
        <w:rPr>
          <w:rFonts w:ascii="Times New Roman" w:hAnsi="Times New Roman" w:cs="Times New Roman"/>
          <w:sz w:val="28"/>
          <w:szCs w:val="28"/>
        </w:rPr>
        <w:t>;</w:t>
      </w:r>
    </w:p>
    <w:p w:rsidR="0060383F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60383F" w:rsidRPr="004B4C73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60383F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недієздатним;</w:t>
      </w:r>
    </w:p>
    <w:p w:rsidR="0060383F" w:rsidRPr="004B4C73" w:rsidRDefault="000E1FE6" w:rsidP="0060383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60383F" w:rsidRPr="004B4C73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Pr="004B4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="0060383F" w:rsidRPr="004B4C73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недієздатною.</w:t>
      </w:r>
    </w:p>
    <w:p w:rsidR="006D5781" w:rsidRPr="004B4C73" w:rsidRDefault="006D5781" w:rsidP="0060383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4B4C73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4B4C7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62315" w:rsidRPr="004B4C73" w:rsidRDefault="00462315" w:rsidP="0060383F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07A0B" w:rsidRPr="004B4C73" w:rsidRDefault="00607A0B" w:rsidP="00E65591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07A0B" w:rsidRPr="004B4C73" w:rsidRDefault="00607A0B" w:rsidP="00607A0B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607A0B" w:rsidRPr="004B4C73" w:rsidRDefault="00607A0B" w:rsidP="00607A0B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607A0B" w:rsidRPr="004B4C73" w:rsidRDefault="00607A0B" w:rsidP="00607A0B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07A0B" w:rsidRPr="004B4C73" w:rsidRDefault="00607A0B" w:rsidP="00607A0B">
      <w:pPr>
        <w:widowControl w:val="0"/>
        <w:autoSpaceDE w:val="0"/>
        <w:autoSpaceDN w:val="0"/>
        <w:spacing w:line="322" w:lineRule="exac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Керуючий</w:t>
      </w:r>
      <w:r w:rsidRPr="004B4C73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справами</w:t>
      </w:r>
    </w:p>
    <w:p w:rsidR="00607A0B" w:rsidRPr="004B4C73" w:rsidRDefault="00607A0B" w:rsidP="00607A0B">
      <w:pPr>
        <w:widowControl w:val="0"/>
        <w:tabs>
          <w:tab w:val="left" w:pos="6804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виконавчого</w:t>
      </w:r>
      <w:r w:rsidRPr="004B4C73">
        <w:rPr>
          <w:rFonts w:ascii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комітету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Сергій</w:t>
      </w:r>
      <w:r w:rsidRPr="004B4C73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ПОДОЛЬКО</w:t>
      </w:r>
    </w:p>
    <w:p w:rsidR="006D5781" w:rsidRPr="004B4C73" w:rsidRDefault="006D5781" w:rsidP="00607A0B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5781" w:rsidRPr="004B4C73" w:rsidSect="00AA53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B0" w:rsidRDefault="007717B0">
      <w:r>
        <w:separator/>
      </w:r>
    </w:p>
  </w:endnote>
  <w:endnote w:type="continuationSeparator" w:id="0">
    <w:p w:rsidR="007717B0" w:rsidRDefault="0077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B0" w:rsidRDefault="007717B0">
      <w:r>
        <w:separator/>
      </w:r>
    </w:p>
  </w:footnote>
  <w:footnote w:type="continuationSeparator" w:id="0">
    <w:p w:rsidR="007717B0" w:rsidRDefault="0077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81" w:rsidRPr="008449F2" w:rsidRDefault="0036089F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183A47" w:rsidRPr="00183A47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25A"/>
    <w:multiLevelType w:val="hybridMultilevel"/>
    <w:tmpl w:val="2B6C46D2"/>
    <w:lvl w:ilvl="0" w:tplc="639CDD98">
      <w:start w:val="1"/>
      <w:numFmt w:val="decimal"/>
      <w:lvlText w:val="%1)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B"/>
    <w:rsid w:val="0002756D"/>
    <w:rsid w:val="0004596C"/>
    <w:rsid w:val="000712B5"/>
    <w:rsid w:val="000949A5"/>
    <w:rsid w:val="000A5E95"/>
    <w:rsid w:val="000E1CE3"/>
    <w:rsid w:val="000E1FE6"/>
    <w:rsid w:val="00104CB2"/>
    <w:rsid w:val="00125F35"/>
    <w:rsid w:val="001306F5"/>
    <w:rsid w:val="00183A47"/>
    <w:rsid w:val="00183DE1"/>
    <w:rsid w:val="00194107"/>
    <w:rsid w:val="001A6ABF"/>
    <w:rsid w:val="001C6E21"/>
    <w:rsid w:val="001E2226"/>
    <w:rsid w:val="001E4C8D"/>
    <w:rsid w:val="00213EC8"/>
    <w:rsid w:val="002463C0"/>
    <w:rsid w:val="0028612D"/>
    <w:rsid w:val="002A5F33"/>
    <w:rsid w:val="002B7FCD"/>
    <w:rsid w:val="002E5BB9"/>
    <w:rsid w:val="00321EB4"/>
    <w:rsid w:val="00322E50"/>
    <w:rsid w:val="00333C04"/>
    <w:rsid w:val="00342EC2"/>
    <w:rsid w:val="00347BFB"/>
    <w:rsid w:val="0035552F"/>
    <w:rsid w:val="0036089F"/>
    <w:rsid w:val="003620CC"/>
    <w:rsid w:val="003A1252"/>
    <w:rsid w:val="003D4FB3"/>
    <w:rsid w:val="004025D1"/>
    <w:rsid w:val="00402FF7"/>
    <w:rsid w:val="004259E9"/>
    <w:rsid w:val="0044324B"/>
    <w:rsid w:val="004442E5"/>
    <w:rsid w:val="00462315"/>
    <w:rsid w:val="004820B6"/>
    <w:rsid w:val="004911AB"/>
    <w:rsid w:val="00493327"/>
    <w:rsid w:val="004B4C73"/>
    <w:rsid w:val="004C643D"/>
    <w:rsid w:val="00500CEB"/>
    <w:rsid w:val="00545A49"/>
    <w:rsid w:val="0055235E"/>
    <w:rsid w:val="00553C98"/>
    <w:rsid w:val="00557662"/>
    <w:rsid w:val="00573331"/>
    <w:rsid w:val="005E2745"/>
    <w:rsid w:val="0060383F"/>
    <w:rsid w:val="00607A0B"/>
    <w:rsid w:val="006120B9"/>
    <w:rsid w:val="006120C3"/>
    <w:rsid w:val="006227DD"/>
    <w:rsid w:val="00642C11"/>
    <w:rsid w:val="006576A3"/>
    <w:rsid w:val="006611DC"/>
    <w:rsid w:val="00677B1C"/>
    <w:rsid w:val="00690028"/>
    <w:rsid w:val="0069346B"/>
    <w:rsid w:val="006B7C2F"/>
    <w:rsid w:val="006D5781"/>
    <w:rsid w:val="006E473E"/>
    <w:rsid w:val="006F7E35"/>
    <w:rsid w:val="007004DD"/>
    <w:rsid w:val="00702148"/>
    <w:rsid w:val="00713D74"/>
    <w:rsid w:val="0071681D"/>
    <w:rsid w:val="00724704"/>
    <w:rsid w:val="0076220E"/>
    <w:rsid w:val="007717B0"/>
    <w:rsid w:val="007949E3"/>
    <w:rsid w:val="007C3926"/>
    <w:rsid w:val="007D02A5"/>
    <w:rsid w:val="007E2AD3"/>
    <w:rsid w:val="008449F2"/>
    <w:rsid w:val="00852FD9"/>
    <w:rsid w:val="00862C90"/>
    <w:rsid w:val="008C4D93"/>
    <w:rsid w:val="008D222D"/>
    <w:rsid w:val="008E77AB"/>
    <w:rsid w:val="008F1891"/>
    <w:rsid w:val="008F793E"/>
    <w:rsid w:val="009040BB"/>
    <w:rsid w:val="00917215"/>
    <w:rsid w:val="00920D6E"/>
    <w:rsid w:val="00925822"/>
    <w:rsid w:val="00926FE2"/>
    <w:rsid w:val="00952A84"/>
    <w:rsid w:val="009744B4"/>
    <w:rsid w:val="009A5DDF"/>
    <w:rsid w:val="009C4F68"/>
    <w:rsid w:val="009F6897"/>
    <w:rsid w:val="00A261B5"/>
    <w:rsid w:val="00A40EA1"/>
    <w:rsid w:val="00A51559"/>
    <w:rsid w:val="00A52CD2"/>
    <w:rsid w:val="00A62493"/>
    <w:rsid w:val="00A65B37"/>
    <w:rsid w:val="00A970D1"/>
    <w:rsid w:val="00AA535F"/>
    <w:rsid w:val="00AF3EA3"/>
    <w:rsid w:val="00B13C09"/>
    <w:rsid w:val="00B14ED9"/>
    <w:rsid w:val="00B366A4"/>
    <w:rsid w:val="00B53B34"/>
    <w:rsid w:val="00B9125C"/>
    <w:rsid w:val="00B958FE"/>
    <w:rsid w:val="00BB3FD5"/>
    <w:rsid w:val="00BE71DB"/>
    <w:rsid w:val="00BE7217"/>
    <w:rsid w:val="00C03E49"/>
    <w:rsid w:val="00C11805"/>
    <w:rsid w:val="00C33E6F"/>
    <w:rsid w:val="00C34194"/>
    <w:rsid w:val="00C70576"/>
    <w:rsid w:val="00C8578C"/>
    <w:rsid w:val="00C93B67"/>
    <w:rsid w:val="00D1704B"/>
    <w:rsid w:val="00D17BE2"/>
    <w:rsid w:val="00D318CA"/>
    <w:rsid w:val="00D46AA0"/>
    <w:rsid w:val="00D53E7B"/>
    <w:rsid w:val="00D6754E"/>
    <w:rsid w:val="00DB1E95"/>
    <w:rsid w:val="00DB66E7"/>
    <w:rsid w:val="00DD2851"/>
    <w:rsid w:val="00DD48BF"/>
    <w:rsid w:val="00DE0878"/>
    <w:rsid w:val="00DE155D"/>
    <w:rsid w:val="00DF48EA"/>
    <w:rsid w:val="00DF76E2"/>
    <w:rsid w:val="00E00B89"/>
    <w:rsid w:val="00E257CF"/>
    <w:rsid w:val="00E47BA6"/>
    <w:rsid w:val="00E65591"/>
    <w:rsid w:val="00E86291"/>
    <w:rsid w:val="00EC2288"/>
    <w:rsid w:val="00EC4943"/>
    <w:rsid w:val="00F07839"/>
    <w:rsid w:val="00F1324F"/>
    <w:rsid w:val="00F64D7C"/>
    <w:rsid w:val="00F714BB"/>
    <w:rsid w:val="00FA5A9F"/>
    <w:rsid w:val="00FC625E"/>
    <w:rsid w:val="00FC7E79"/>
    <w:rsid w:val="00FD00F3"/>
    <w:rsid w:val="00FD12C0"/>
    <w:rsid w:val="00FF47FD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7DC3AC31"/>
  <w15:docId w15:val="{B6F106B1-C25F-488B-A1FD-872D84B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CE0D-4713-4121-B1C3-DB352860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cp:lastPrinted>2024-03-29T08:42:00Z</cp:lastPrinted>
  <dcterms:created xsi:type="dcterms:W3CDTF">2024-04-26T05:31:00Z</dcterms:created>
  <dcterms:modified xsi:type="dcterms:W3CDTF">2024-04-26T05:31:00Z</dcterms:modified>
</cp:coreProperties>
</file>