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2E0" w:rsidRPr="00924116" w:rsidRDefault="00F812E0" w:rsidP="005259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4116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</w:t>
      </w:r>
    </w:p>
    <w:p w:rsidR="00F812E0" w:rsidRPr="00924116" w:rsidRDefault="00F812E0" w:rsidP="00525902">
      <w:pPr>
        <w:spacing w:after="0"/>
        <w:ind w:left="1134" w:hanging="113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4116">
        <w:rPr>
          <w:rFonts w:ascii="Times New Roman" w:hAnsi="Times New Roman" w:cs="Times New Roman"/>
          <w:b/>
          <w:sz w:val="28"/>
          <w:szCs w:val="28"/>
          <w:lang w:val="uk-UA"/>
        </w:rPr>
        <w:t>технічних</w:t>
      </w:r>
      <w:r w:rsidRPr="00EA6551">
        <w:rPr>
          <w:rFonts w:ascii="Times New Roman" w:hAnsi="Times New Roman" w:cs="Times New Roman"/>
          <w:b/>
          <w:sz w:val="28"/>
          <w:szCs w:val="28"/>
        </w:rPr>
        <w:t xml:space="preserve"> та</w:t>
      </w:r>
      <w:r w:rsidRPr="009241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якісних</w:t>
      </w:r>
      <w:r w:rsidRPr="00EA6551">
        <w:rPr>
          <w:rFonts w:ascii="Times New Roman" w:hAnsi="Times New Roman" w:cs="Times New Roman"/>
          <w:b/>
          <w:sz w:val="28"/>
          <w:szCs w:val="28"/>
        </w:rPr>
        <w:t xml:space="preserve"> характеристик предмета</w:t>
      </w:r>
      <w:r w:rsidRPr="009241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закупівлі</w:t>
      </w:r>
      <w:r w:rsidRPr="00EA655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F812E0" w:rsidRPr="00EA6551" w:rsidRDefault="00F812E0" w:rsidP="00525902">
      <w:pPr>
        <w:spacing w:after="0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116">
        <w:rPr>
          <w:rFonts w:ascii="Times New Roman" w:hAnsi="Times New Roman" w:cs="Times New Roman"/>
          <w:b/>
          <w:sz w:val="28"/>
          <w:szCs w:val="28"/>
          <w:lang w:val="uk-UA"/>
        </w:rPr>
        <w:t>розміру</w:t>
      </w:r>
      <w:r w:rsidRPr="00EA6551">
        <w:rPr>
          <w:rFonts w:ascii="Times New Roman" w:hAnsi="Times New Roman" w:cs="Times New Roman"/>
          <w:b/>
          <w:sz w:val="28"/>
          <w:szCs w:val="28"/>
        </w:rPr>
        <w:t xml:space="preserve"> бюджетного</w:t>
      </w:r>
      <w:r w:rsidRPr="009241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призначення</w:t>
      </w:r>
      <w:r w:rsidRPr="00EA6551">
        <w:rPr>
          <w:rFonts w:ascii="Times New Roman" w:hAnsi="Times New Roman" w:cs="Times New Roman"/>
          <w:b/>
          <w:sz w:val="28"/>
          <w:szCs w:val="28"/>
        </w:rPr>
        <w:t>,</w:t>
      </w:r>
      <w:r w:rsidRPr="009241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очікуваної вартості</w:t>
      </w:r>
      <w:r w:rsidRPr="00EA6551">
        <w:rPr>
          <w:rFonts w:ascii="Times New Roman" w:hAnsi="Times New Roman" w:cs="Times New Roman"/>
          <w:b/>
          <w:sz w:val="28"/>
          <w:szCs w:val="28"/>
        </w:rPr>
        <w:t xml:space="preserve"> предмета</w:t>
      </w:r>
      <w:r w:rsidRPr="009241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закупівлі</w:t>
      </w:r>
    </w:p>
    <w:p w:rsidR="00F812E0" w:rsidRPr="00EA6551" w:rsidRDefault="00F812E0" w:rsidP="00F812E0">
      <w:pPr>
        <w:spacing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24116">
        <w:rPr>
          <w:rFonts w:ascii="Times New Roman" w:hAnsi="Times New Roman" w:cs="Times New Roman"/>
          <w:sz w:val="20"/>
          <w:szCs w:val="20"/>
          <w:lang w:val="uk-UA"/>
        </w:rPr>
        <w:t>(відповідно</w:t>
      </w:r>
      <w:r w:rsidRPr="00EA6551">
        <w:rPr>
          <w:rFonts w:ascii="Times New Roman" w:hAnsi="Times New Roman" w:cs="Times New Roman"/>
          <w:sz w:val="20"/>
          <w:szCs w:val="20"/>
        </w:rPr>
        <w:t xml:space="preserve"> до </w:t>
      </w:r>
      <w:r w:rsidR="009B31D6">
        <w:rPr>
          <w:rFonts w:ascii="Times New Roman" w:hAnsi="Times New Roman" w:cs="Times New Roman"/>
          <w:sz w:val="20"/>
          <w:szCs w:val="20"/>
          <w:lang w:val="uk-UA"/>
        </w:rPr>
        <w:t>підпункт</w:t>
      </w:r>
      <w:r w:rsidR="00D6465E">
        <w:rPr>
          <w:rFonts w:ascii="Times New Roman" w:hAnsi="Times New Roman" w:cs="Times New Roman"/>
          <w:sz w:val="20"/>
          <w:szCs w:val="20"/>
          <w:lang w:val="uk-UA"/>
        </w:rPr>
        <w:t>у</w:t>
      </w:r>
      <w:r w:rsidR="009B31D6">
        <w:rPr>
          <w:rFonts w:ascii="Times New Roman" w:hAnsi="Times New Roman" w:cs="Times New Roman"/>
          <w:sz w:val="20"/>
          <w:szCs w:val="20"/>
          <w:lang w:val="uk-UA"/>
        </w:rPr>
        <w:t xml:space="preserve"> 1 </w:t>
      </w:r>
      <w:r w:rsidRPr="00EA6551">
        <w:rPr>
          <w:rFonts w:ascii="Times New Roman" w:hAnsi="Times New Roman" w:cs="Times New Roman"/>
          <w:sz w:val="20"/>
          <w:szCs w:val="20"/>
        </w:rPr>
        <w:t>пункту 4 постанови</w:t>
      </w:r>
      <w:r w:rsidRPr="00924116">
        <w:rPr>
          <w:rFonts w:ascii="Times New Roman" w:hAnsi="Times New Roman" w:cs="Times New Roman"/>
          <w:sz w:val="20"/>
          <w:szCs w:val="20"/>
          <w:lang w:val="uk-UA"/>
        </w:rPr>
        <w:t xml:space="preserve"> Кабінету Міністрів України від</w:t>
      </w:r>
      <w:r w:rsidRPr="00EA6551">
        <w:rPr>
          <w:rFonts w:ascii="Times New Roman" w:hAnsi="Times New Roman" w:cs="Times New Roman"/>
          <w:sz w:val="20"/>
          <w:szCs w:val="20"/>
        </w:rPr>
        <w:t xml:space="preserve"> 11</w:t>
      </w:r>
      <w:r w:rsidR="00776818">
        <w:rPr>
          <w:rFonts w:ascii="Times New Roman" w:hAnsi="Times New Roman" w:cs="Times New Roman"/>
          <w:sz w:val="20"/>
          <w:szCs w:val="20"/>
          <w:lang w:val="uk-UA"/>
        </w:rPr>
        <w:t xml:space="preserve"> жовтня </w:t>
      </w:r>
      <w:r w:rsidRPr="00EA6551">
        <w:rPr>
          <w:rFonts w:ascii="Times New Roman" w:hAnsi="Times New Roman" w:cs="Times New Roman"/>
          <w:sz w:val="20"/>
          <w:szCs w:val="20"/>
        </w:rPr>
        <w:t>2016</w:t>
      </w:r>
      <w:r w:rsidR="00776818">
        <w:rPr>
          <w:rFonts w:ascii="Times New Roman" w:hAnsi="Times New Roman" w:cs="Times New Roman"/>
          <w:sz w:val="20"/>
          <w:szCs w:val="20"/>
          <w:lang w:val="uk-UA"/>
        </w:rPr>
        <w:t xml:space="preserve"> р. </w:t>
      </w:r>
      <w:proofErr w:type="gramStart"/>
      <w:r w:rsidRPr="00EA6551">
        <w:rPr>
          <w:rFonts w:ascii="Times New Roman" w:hAnsi="Times New Roman" w:cs="Times New Roman"/>
          <w:sz w:val="20"/>
          <w:szCs w:val="20"/>
        </w:rPr>
        <w:t>№ 710 «Про</w:t>
      </w:r>
      <w:r w:rsidRPr="00924116">
        <w:rPr>
          <w:rFonts w:ascii="Times New Roman" w:hAnsi="Times New Roman" w:cs="Times New Roman"/>
          <w:sz w:val="20"/>
          <w:szCs w:val="20"/>
          <w:lang w:val="uk-UA"/>
        </w:rPr>
        <w:t xml:space="preserve"> ефективне використання державних коштів</w:t>
      </w:r>
      <w:r w:rsidRPr="00EA6551">
        <w:rPr>
          <w:rFonts w:ascii="Times New Roman" w:hAnsi="Times New Roman" w:cs="Times New Roman"/>
          <w:sz w:val="20"/>
          <w:szCs w:val="20"/>
        </w:rPr>
        <w:t xml:space="preserve">» </w:t>
      </w:r>
      <w:r w:rsidRPr="00924116">
        <w:rPr>
          <w:rFonts w:ascii="Times New Roman" w:hAnsi="Times New Roman" w:cs="Times New Roman"/>
          <w:sz w:val="20"/>
          <w:szCs w:val="20"/>
          <w:lang w:val="uk-UA"/>
        </w:rPr>
        <w:t>(зі змінами</w:t>
      </w:r>
      <w:r w:rsidRPr="00EA6551">
        <w:rPr>
          <w:rFonts w:ascii="Times New Roman" w:hAnsi="Times New Roman" w:cs="Times New Roman"/>
          <w:sz w:val="20"/>
          <w:szCs w:val="20"/>
        </w:rPr>
        <w:t>))</w:t>
      </w:r>
      <w:proofErr w:type="gramEnd"/>
    </w:p>
    <w:p w:rsidR="00BE3DB5" w:rsidRPr="005D656F" w:rsidRDefault="00BE3DB5" w:rsidP="00BE3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5B1E23" w:rsidRPr="00E94223" w:rsidRDefault="005B1E23" w:rsidP="00CF2328">
      <w:pPr>
        <w:pStyle w:val="1"/>
        <w:shd w:val="clear" w:color="auto" w:fill="FFFFFF"/>
        <w:spacing w:before="0" w:beforeAutospacing="0" w:after="0"/>
        <w:jc w:val="both"/>
        <w:textAlignment w:val="baseline"/>
        <w:rPr>
          <w:b w:val="0"/>
          <w:iCs/>
          <w:sz w:val="24"/>
          <w:szCs w:val="24"/>
          <w:lang w:val="uk-UA" w:eastAsia="uk-UA"/>
        </w:rPr>
      </w:pPr>
      <w:r w:rsidRPr="00E94223">
        <w:rPr>
          <w:iCs/>
          <w:sz w:val="24"/>
          <w:szCs w:val="24"/>
          <w:lang w:val="uk-UA" w:eastAsia="uk-UA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E94223">
        <w:rPr>
          <w:b w:val="0"/>
          <w:iCs/>
          <w:sz w:val="24"/>
          <w:szCs w:val="24"/>
          <w:lang w:val="uk-UA" w:eastAsia="uk-UA"/>
        </w:rPr>
        <w:t>Виконавчий комітет Лебединської міської ради; вулиця Сумська, будинок, 12, місто Лебедин, Сумський район, Сумська область, 42200; код ЄДРПОУ – 04057899; категорія замовника - о</w:t>
      </w:r>
      <w:r w:rsidRPr="00E94223">
        <w:rPr>
          <w:b w:val="0"/>
          <w:sz w:val="24"/>
          <w:szCs w:val="24"/>
          <w:lang w:val="uk-UA"/>
        </w:rPr>
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об’єднання територіальних громад.</w:t>
      </w:r>
    </w:p>
    <w:p w:rsidR="00BB5889" w:rsidRPr="00BB5889" w:rsidRDefault="005B1E23" w:rsidP="00CF2328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color w:val="333333"/>
          <w:sz w:val="36"/>
          <w:szCs w:val="36"/>
        </w:rPr>
      </w:pPr>
      <w:r w:rsidRPr="00971B79">
        <w:rPr>
          <w:rFonts w:eastAsia="Calibri"/>
          <w:sz w:val="24"/>
          <w:szCs w:val="24"/>
          <w:lang w:eastAsia="uk-UA" w:bidi="uk-UA"/>
        </w:rPr>
        <w:t>2.</w:t>
      </w:r>
      <w:r w:rsidRPr="00766523">
        <w:rPr>
          <w:rFonts w:eastAsia="Calibri"/>
          <w:sz w:val="24"/>
          <w:szCs w:val="24"/>
          <w:lang w:val="uk-UA" w:eastAsia="uk-UA" w:bidi="uk-UA"/>
        </w:rPr>
        <w:t xml:space="preserve"> Назва</w:t>
      </w:r>
      <w:r w:rsidRPr="00971B79">
        <w:rPr>
          <w:rFonts w:eastAsia="Calibri"/>
          <w:sz w:val="24"/>
          <w:szCs w:val="24"/>
          <w:lang w:eastAsia="uk-UA" w:bidi="uk-UA"/>
        </w:rPr>
        <w:t xml:space="preserve"> предмета</w:t>
      </w:r>
      <w:r w:rsidRPr="00766523">
        <w:rPr>
          <w:rFonts w:eastAsia="Calibri"/>
          <w:sz w:val="24"/>
          <w:szCs w:val="24"/>
          <w:lang w:val="uk-UA" w:eastAsia="uk-UA" w:bidi="uk-UA"/>
        </w:rPr>
        <w:t xml:space="preserve"> закупівлі із зазначенням</w:t>
      </w:r>
      <w:r w:rsidRPr="00971B79">
        <w:rPr>
          <w:rFonts w:eastAsia="Calibri"/>
          <w:sz w:val="24"/>
          <w:szCs w:val="24"/>
          <w:lang w:eastAsia="uk-UA" w:bidi="uk-UA"/>
        </w:rPr>
        <w:t xml:space="preserve"> коду за</w:t>
      </w:r>
      <w:r w:rsidRPr="00766523">
        <w:rPr>
          <w:rFonts w:eastAsia="Calibri"/>
          <w:sz w:val="24"/>
          <w:szCs w:val="24"/>
          <w:lang w:val="uk-UA" w:eastAsia="uk-UA" w:bidi="uk-UA"/>
        </w:rPr>
        <w:t xml:space="preserve"> Єдиним закупівельним</w:t>
      </w:r>
      <w:r w:rsidRPr="00971B79">
        <w:rPr>
          <w:rFonts w:eastAsia="Calibri"/>
          <w:sz w:val="24"/>
          <w:szCs w:val="24"/>
          <w:lang w:eastAsia="uk-UA" w:bidi="uk-UA"/>
        </w:rPr>
        <w:t xml:space="preserve"> словником: </w:t>
      </w:r>
      <w:r w:rsidR="009D4244" w:rsidRPr="009D4244">
        <w:rPr>
          <w:rFonts w:eastAsia="Calibri"/>
          <w:b w:val="0"/>
          <w:bCs w:val="0"/>
          <w:sz w:val="24"/>
          <w:szCs w:val="24"/>
          <w:lang w:val="uk-UA" w:eastAsia="uk-UA" w:bidi="uk-UA"/>
        </w:rPr>
        <w:t>Бензин А-95</w:t>
      </w:r>
      <w:r w:rsidR="00776818">
        <w:rPr>
          <w:rFonts w:eastAsia="Calibri"/>
          <w:b w:val="0"/>
          <w:bCs w:val="0"/>
          <w:sz w:val="24"/>
          <w:szCs w:val="24"/>
          <w:lang w:val="uk-UA" w:eastAsia="uk-UA" w:bidi="uk-UA"/>
        </w:rPr>
        <w:t>, Диз</w:t>
      </w:r>
      <w:r w:rsidR="00FF43F2">
        <w:rPr>
          <w:rFonts w:eastAsia="Calibri"/>
          <w:b w:val="0"/>
          <w:bCs w:val="0"/>
          <w:sz w:val="24"/>
          <w:szCs w:val="24"/>
          <w:lang w:val="uk-UA" w:eastAsia="uk-UA" w:bidi="uk-UA"/>
        </w:rPr>
        <w:t>ельне паливо</w:t>
      </w:r>
      <w:r w:rsidR="00BB5889" w:rsidRPr="00BB5889">
        <w:rPr>
          <w:b w:val="0"/>
          <w:sz w:val="24"/>
          <w:szCs w:val="24"/>
          <w:lang w:val="uk-UA"/>
        </w:rPr>
        <w:t xml:space="preserve"> (в талонах або </w:t>
      </w:r>
      <w:proofErr w:type="spellStart"/>
      <w:r w:rsidR="00BB5889" w:rsidRPr="00BB5889">
        <w:rPr>
          <w:b w:val="0"/>
          <w:sz w:val="24"/>
          <w:szCs w:val="24"/>
          <w:lang w:val="uk-UA"/>
        </w:rPr>
        <w:t>ск</w:t>
      </w:r>
      <w:r w:rsidR="00490716">
        <w:rPr>
          <w:b w:val="0"/>
          <w:sz w:val="24"/>
          <w:szCs w:val="24"/>
          <w:lang w:val="uk-UA"/>
        </w:rPr>
        <w:t>р</w:t>
      </w:r>
      <w:r w:rsidR="00BB5889" w:rsidRPr="00BB5889">
        <w:rPr>
          <w:b w:val="0"/>
          <w:sz w:val="24"/>
          <w:szCs w:val="24"/>
          <w:lang w:val="uk-UA"/>
        </w:rPr>
        <w:t>етч-картках</w:t>
      </w:r>
      <w:proofErr w:type="spellEnd"/>
      <w:r w:rsidR="00BB5889" w:rsidRPr="00BB5889">
        <w:rPr>
          <w:b w:val="0"/>
          <w:sz w:val="24"/>
          <w:szCs w:val="24"/>
          <w:lang w:val="uk-UA"/>
        </w:rPr>
        <w:t>)</w:t>
      </w:r>
      <w:r w:rsidR="000E3F38">
        <w:rPr>
          <w:b w:val="0"/>
          <w:sz w:val="24"/>
          <w:szCs w:val="24"/>
          <w:lang w:val="uk-UA"/>
        </w:rPr>
        <w:t xml:space="preserve"> за </w:t>
      </w:r>
      <w:r w:rsidR="00BB5889" w:rsidRPr="00BB5889">
        <w:rPr>
          <w:b w:val="0"/>
          <w:sz w:val="24"/>
          <w:szCs w:val="24"/>
          <w:lang w:val="uk-UA"/>
        </w:rPr>
        <w:t>код</w:t>
      </w:r>
      <w:r w:rsidR="000E3F38">
        <w:rPr>
          <w:b w:val="0"/>
          <w:sz w:val="24"/>
          <w:szCs w:val="24"/>
          <w:lang w:val="uk-UA"/>
        </w:rPr>
        <w:t>ом</w:t>
      </w:r>
      <w:r w:rsidR="00BB5889" w:rsidRPr="00BB5889">
        <w:rPr>
          <w:b w:val="0"/>
          <w:sz w:val="24"/>
          <w:szCs w:val="24"/>
          <w:lang w:val="uk-UA"/>
        </w:rPr>
        <w:t xml:space="preserve"> </w:t>
      </w:r>
      <w:r w:rsidR="00BB5889" w:rsidRPr="00BB5889">
        <w:rPr>
          <w:b w:val="0"/>
          <w:sz w:val="24"/>
          <w:szCs w:val="24"/>
        </w:rPr>
        <w:t xml:space="preserve">ДК 021:2015 </w:t>
      </w:r>
      <w:r w:rsidR="00BB5889" w:rsidRPr="00BB5889">
        <w:rPr>
          <w:b w:val="0"/>
          <w:sz w:val="24"/>
          <w:szCs w:val="24"/>
          <w:lang w:eastAsia="zh-CN"/>
        </w:rPr>
        <w:t xml:space="preserve">09130000-9 </w:t>
      </w:r>
      <w:r w:rsidR="00BB5889" w:rsidRPr="0024758D">
        <w:rPr>
          <w:b w:val="0"/>
          <w:sz w:val="24"/>
          <w:szCs w:val="24"/>
          <w:lang w:val="uk-UA" w:eastAsia="zh-CN"/>
        </w:rPr>
        <w:t>Нафта</w:t>
      </w:r>
      <w:r w:rsidR="00BB5889" w:rsidRPr="00BB5889">
        <w:rPr>
          <w:b w:val="0"/>
          <w:sz w:val="24"/>
          <w:szCs w:val="24"/>
          <w:lang w:eastAsia="zh-CN"/>
        </w:rPr>
        <w:t xml:space="preserve"> і</w:t>
      </w:r>
      <w:r w:rsidR="00BB5889" w:rsidRPr="0024758D">
        <w:rPr>
          <w:b w:val="0"/>
          <w:sz w:val="24"/>
          <w:szCs w:val="24"/>
          <w:lang w:val="uk-UA" w:eastAsia="zh-CN"/>
        </w:rPr>
        <w:t xml:space="preserve"> дистиляти</w:t>
      </w:r>
    </w:p>
    <w:p w:rsidR="005B1E23" w:rsidRPr="00E94223" w:rsidRDefault="005B1E23" w:rsidP="00CF2328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94223">
        <w:rPr>
          <w:rStyle w:val="h-select-all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val="uk-UA"/>
        </w:rPr>
        <w:t>3. Ідентифікатор закупівлі</w:t>
      </w:r>
      <w:r w:rsidRPr="00E94223">
        <w:rPr>
          <w:rStyle w:val="h-select-all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: </w:t>
      </w:r>
      <w:r w:rsidRPr="00E94223">
        <w:rPr>
          <w:rFonts w:ascii="Times New Roman" w:hAnsi="Times New Roman" w:cs="Times New Roman"/>
          <w:sz w:val="24"/>
          <w:szCs w:val="24"/>
          <w:shd w:val="clear" w:color="auto" w:fill="FFFFFF"/>
        </w:rPr>
        <w:t>UA-202</w:t>
      </w:r>
      <w:r w:rsidR="000E3F3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5</w:t>
      </w:r>
      <w:r w:rsidRPr="00E94223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BB588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0</w:t>
      </w:r>
      <w:r w:rsidR="00E077A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5</w:t>
      </w:r>
      <w:r w:rsidRPr="00E94223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E077A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23</w:t>
      </w:r>
      <w:r w:rsidRPr="00E94223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4907C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00</w:t>
      </w:r>
      <w:r w:rsidR="00E077A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5188</w:t>
      </w:r>
      <w:r w:rsidRPr="00E94223">
        <w:rPr>
          <w:rFonts w:ascii="Times New Roman" w:hAnsi="Times New Roman" w:cs="Times New Roman"/>
          <w:sz w:val="24"/>
          <w:szCs w:val="24"/>
          <w:shd w:val="clear" w:color="auto" w:fill="FFFFFF"/>
        </w:rPr>
        <w:t>-a</w:t>
      </w:r>
    </w:p>
    <w:p w:rsidR="005B1E23" w:rsidRPr="00E94223" w:rsidRDefault="005B1E23" w:rsidP="00CF2328">
      <w:pPr>
        <w:shd w:val="clear" w:color="auto" w:fill="FFFFFF"/>
        <w:spacing w:line="240" w:lineRule="auto"/>
        <w:jc w:val="both"/>
        <w:textAlignment w:val="bottom"/>
        <w:rPr>
          <w:rFonts w:ascii="Times New Roman" w:hAnsi="Times New Roman" w:cs="Times New Roman"/>
          <w:sz w:val="24"/>
          <w:szCs w:val="24"/>
          <w:lang w:val="uk-UA"/>
        </w:rPr>
      </w:pPr>
      <w:r w:rsidRPr="00E942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uk-UA"/>
        </w:rPr>
        <w:t xml:space="preserve">4. </w:t>
      </w:r>
      <w:r w:rsidRPr="00E942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  <w:t xml:space="preserve">Тип </w:t>
      </w:r>
      <w:r w:rsidRPr="00E942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uk-UA"/>
        </w:rPr>
        <w:t>процедури закупі</w:t>
      </w:r>
      <w:proofErr w:type="gramStart"/>
      <w:r w:rsidRPr="00E942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uk-UA"/>
        </w:rPr>
        <w:t>вл</w:t>
      </w:r>
      <w:proofErr w:type="gramEnd"/>
      <w:r w:rsidRPr="00E942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uk-UA"/>
        </w:rPr>
        <w:t>і</w:t>
      </w:r>
      <w:r w:rsidRPr="00E9422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uk-UA"/>
        </w:rPr>
        <w:t xml:space="preserve">: </w:t>
      </w:r>
      <w:r w:rsidRPr="00E94223">
        <w:rPr>
          <w:rFonts w:ascii="Times New Roman" w:hAnsi="Times New Roman" w:cs="Times New Roman"/>
          <w:sz w:val="24"/>
          <w:szCs w:val="24"/>
          <w:lang w:val="uk-UA"/>
        </w:rPr>
        <w:t>відкриті</w:t>
      </w:r>
      <w:r w:rsidRPr="00E94223">
        <w:rPr>
          <w:rFonts w:ascii="Times New Roman" w:hAnsi="Times New Roman" w:cs="Times New Roman"/>
          <w:sz w:val="24"/>
          <w:szCs w:val="24"/>
        </w:rPr>
        <w:t xml:space="preserve"> торги </w:t>
      </w:r>
      <w:r w:rsidRPr="00E94223">
        <w:rPr>
          <w:rFonts w:ascii="Times New Roman" w:hAnsi="Times New Roman" w:cs="Times New Roman"/>
          <w:sz w:val="24"/>
          <w:szCs w:val="24"/>
          <w:lang w:val="uk-UA"/>
        </w:rPr>
        <w:t xml:space="preserve">(з </w:t>
      </w:r>
      <w:r w:rsidRPr="00E94223">
        <w:rPr>
          <w:rFonts w:ascii="Times New Roman" w:hAnsi="Times New Roman"/>
          <w:iCs/>
          <w:sz w:val="24"/>
          <w:szCs w:val="24"/>
          <w:lang w:val="uk-UA"/>
        </w:rPr>
        <w:t>урахуванням Особливостей</w:t>
      </w:r>
      <w:r w:rsidRPr="00E94223">
        <w:rPr>
          <w:rFonts w:ascii="Times New Roman" w:hAnsi="Times New Roman"/>
          <w:iCs/>
          <w:sz w:val="24"/>
          <w:szCs w:val="24"/>
        </w:rPr>
        <w:t xml:space="preserve">, </w:t>
      </w:r>
      <w:r w:rsidRPr="00E94223">
        <w:rPr>
          <w:rFonts w:ascii="Times New Roman" w:hAnsi="Times New Roman"/>
          <w:iCs/>
          <w:sz w:val="24"/>
          <w:szCs w:val="24"/>
          <w:lang w:val="uk-UA"/>
        </w:rPr>
        <w:t>визначених постановою Кабінету Міністрів України від 12 жовтня 2022 р.</w:t>
      </w:r>
      <w:r w:rsidR="00647086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r w:rsidRPr="00E94223">
        <w:rPr>
          <w:rFonts w:ascii="Times New Roman" w:hAnsi="Times New Roman"/>
          <w:iCs/>
          <w:sz w:val="24"/>
          <w:szCs w:val="24"/>
          <w:lang w:val="uk-UA"/>
        </w:rPr>
        <w:t>№ 1178</w:t>
      </w:r>
      <w:r w:rsidR="00414823">
        <w:rPr>
          <w:rFonts w:ascii="Times New Roman" w:hAnsi="Times New Roman"/>
          <w:iCs/>
          <w:sz w:val="24"/>
          <w:szCs w:val="24"/>
          <w:lang w:val="uk-UA"/>
        </w:rPr>
        <w:t xml:space="preserve"> (зі змінами)</w:t>
      </w:r>
      <w:r w:rsidRPr="00E94223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</w:p>
    <w:p w:rsidR="00414823" w:rsidRDefault="00842636" w:rsidP="00CF2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5.</w:t>
      </w:r>
      <w:r w:rsidR="0052590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3E61AC" w:rsidRPr="00C21B5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</w:t>
      </w:r>
      <w:r w:rsidR="00BE3DB5" w:rsidRPr="00C21B5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технічних</w:t>
      </w:r>
      <w:r w:rsidR="00BE3DB5" w:rsidRPr="00D43E8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та</w:t>
      </w:r>
      <w:r w:rsidR="00BE3DB5" w:rsidRPr="00C21B5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якісних</w:t>
      </w:r>
      <w:r w:rsidR="00BE3DB5" w:rsidRPr="00D43E8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характеристик предмета</w:t>
      </w:r>
      <w:r w:rsidR="00BE3DB5" w:rsidRPr="00C21B5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закупівлі</w:t>
      </w:r>
      <w:r w:rsidR="00BE3DB5" w:rsidRPr="00D43E8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414823" w:rsidRPr="009C58F3" w:rsidRDefault="00414823" w:rsidP="00CF23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C58F3">
        <w:rPr>
          <w:rFonts w:ascii="Times New Roman" w:eastAsia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відповідно до потреб</w:t>
      </w:r>
      <w:r w:rsidR="00D93A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виконавчого комітету Лебединської міської ради</w:t>
      </w:r>
      <w:r w:rsidR="00270D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414823" w:rsidRDefault="00984519" w:rsidP="0098451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Технічні та я</w:t>
      </w:r>
      <w:r w:rsidR="00CB7FBE" w:rsidRPr="00D42FF6">
        <w:rPr>
          <w:rFonts w:ascii="Times New Roman" w:hAnsi="Times New Roman"/>
          <w:color w:val="000000"/>
          <w:sz w:val="24"/>
          <w:szCs w:val="24"/>
          <w:lang w:val="uk-UA"/>
        </w:rPr>
        <w:t>кіс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ні характеристики предмета закупівлі </w:t>
      </w:r>
      <w:r w:rsidR="00CB7FBE" w:rsidRPr="00D42FF6">
        <w:rPr>
          <w:rFonts w:ascii="Times New Roman" w:hAnsi="Times New Roman"/>
          <w:color w:val="000000"/>
          <w:sz w:val="24"/>
          <w:szCs w:val="24"/>
          <w:lang w:val="uk-UA"/>
        </w:rPr>
        <w:t>повинн</w:t>
      </w:r>
      <w:r w:rsidR="002C1D9B">
        <w:rPr>
          <w:rFonts w:ascii="Times New Roman" w:hAnsi="Times New Roman"/>
          <w:color w:val="000000"/>
          <w:sz w:val="24"/>
          <w:szCs w:val="24"/>
          <w:lang w:val="uk-UA"/>
        </w:rPr>
        <w:t>і</w:t>
      </w:r>
      <w:r w:rsidR="00CB7FBE" w:rsidRPr="00D42FF6">
        <w:rPr>
          <w:rFonts w:ascii="Times New Roman" w:hAnsi="Times New Roman"/>
          <w:color w:val="000000"/>
          <w:sz w:val="24"/>
          <w:szCs w:val="24"/>
          <w:lang w:val="uk-UA"/>
        </w:rPr>
        <w:t xml:space="preserve"> відповідати Державним стандартам України та технічним вимогам ДСТУ 7687:2015 «Бензини автомобільні Євро. Технічні умови</w:t>
      </w:r>
      <w:r w:rsidR="00CB7FBE" w:rsidRPr="00FF43F2">
        <w:rPr>
          <w:rFonts w:ascii="Times New Roman" w:hAnsi="Times New Roman"/>
          <w:sz w:val="24"/>
          <w:szCs w:val="24"/>
          <w:lang w:val="uk-UA"/>
        </w:rPr>
        <w:t>»</w:t>
      </w:r>
      <w:r w:rsidR="00FF43F2" w:rsidRPr="00FF43F2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FF43F2" w:rsidRPr="00FF43F2">
        <w:rPr>
          <w:rFonts w:ascii="Times New Roman" w:eastAsia="Times New Roman" w:hAnsi="Times New Roman"/>
          <w:sz w:val="24"/>
          <w:szCs w:val="24"/>
        </w:rPr>
        <w:t>ДСТУ</w:t>
      </w:r>
      <w:r w:rsidR="00FF43F2" w:rsidRPr="00FF43F2">
        <w:rPr>
          <w:rFonts w:ascii="Times New Roman" w:hAnsi="Times New Roman"/>
          <w:sz w:val="24"/>
          <w:szCs w:val="24"/>
        </w:rPr>
        <w:t xml:space="preserve"> 7688:2015 «</w:t>
      </w:r>
      <w:proofErr w:type="spellStart"/>
      <w:r w:rsidR="00FF43F2" w:rsidRPr="00FF43F2">
        <w:rPr>
          <w:rFonts w:ascii="Times New Roman" w:hAnsi="Times New Roman"/>
          <w:sz w:val="24"/>
          <w:szCs w:val="24"/>
        </w:rPr>
        <w:t>Паливо</w:t>
      </w:r>
      <w:proofErr w:type="spellEnd"/>
      <w:r w:rsidR="00FF43F2" w:rsidRPr="00FF43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43F2" w:rsidRPr="00FF43F2">
        <w:rPr>
          <w:rFonts w:ascii="Times New Roman" w:hAnsi="Times New Roman"/>
          <w:sz w:val="24"/>
          <w:szCs w:val="24"/>
        </w:rPr>
        <w:t>дизельне</w:t>
      </w:r>
      <w:proofErr w:type="spellEnd"/>
      <w:r w:rsidR="00FF43F2" w:rsidRPr="00FF43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43F2" w:rsidRPr="00FF43F2">
        <w:rPr>
          <w:rFonts w:ascii="Times New Roman" w:hAnsi="Times New Roman"/>
          <w:sz w:val="24"/>
          <w:szCs w:val="24"/>
        </w:rPr>
        <w:t>Євро</w:t>
      </w:r>
      <w:proofErr w:type="spellEnd"/>
      <w:r w:rsidR="00FF43F2" w:rsidRPr="00FF43F2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FF43F2" w:rsidRPr="00FF43F2">
        <w:rPr>
          <w:rFonts w:ascii="Times New Roman" w:eastAsia="Times New Roman" w:hAnsi="Times New Roman"/>
          <w:sz w:val="24"/>
          <w:szCs w:val="24"/>
        </w:rPr>
        <w:t>Техн</w:t>
      </w:r>
      <w:proofErr w:type="gramEnd"/>
      <w:r w:rsidR="00FF43F2" w:rsidRPr="00FF43F2">
        <w:rPr>
          <w:rFonts w:ascii="Times New Roman" w:eastAsia="Times New Roman" w:hAnsi="Times New Roman"/>
          <w:sz w:val="24"/>
          <w:szCs w:val="24"/>
        </w:rPr>
        <w:t>ічні</w:t>
      </w:r>
      <w:proofErr w:type="spellEnd"/>
      <w:r w:rsidR="00FF43F2" w:rsidRPr="00FF43F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F43F2" w:rsidRPr="00FF43F2">
        <w:rPr>
          <w:rFonts w:ascii="Times New Roman" w:eastAsia="Times New Roman" w:hAnsi="Times New Roman"/>
          <w:sz w:val="24"/>
          <w:szCs w:val="24"/>
        </w:rPr>
        <w:t>умови</w:t>
      </w:r>
      <w:proofErr w:type="spellEnd"/>
      <w:r w:rsidR="00FF43F2" w:rsidRPr="00FF43F2">
        <w:rPr>
          <w:rFonts w:ascii="Times New Roman" w:eastAsia="Times New Roman" w:hAnsi="Times New Roman"/>
          <w:sz w:val="24"/>
          <w:szCs w:val="24"/>
        </w:rPr>
        <w:t>»</w:t>
      </w:r>
      <w:r w:rsidR="00CB7FBE" w:rsidRPr="00FF43F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F43F2">
        <w:rPr>
          <w:rFonts w:ascii="Times New Roman" w:hAnsi="Times New Roman"/>
          <w:sz w:val="24"/>
          <w:szCs w:val="24"/>
          <w:lang w:val="uk-UA"/>
        </w:rPr>
        <w:t>та/</w:t>
      </w:r>
      <w:r w:rsidR="00CB7FBE" w:rsidRPr="00D42FF6">
        <w:rPr>
          <w:rFonts w:ascii="Times New Roman" w:hAnsi="Times New Roman"/>
          <w:color w:val="000000"/>
          <w:sz w:val="24"/>
          <w:szCs w:val="24"/>
          <w:lang w:val="uk-UA"/>
        </w:rPr>
        <w:t>або Технічному регламенту щодо вимог до автомобільних бензинів, дизельного, суднового та котельного палива (затвердженого постановою Кабінету Міністрів України від 01</w:t>
      </w:r>
      <w:r w:rsidR="00776818">
        <w:rPr>
          <w:rFonts w:ascii="Times New Roman" w:hAnsi="Times New Roman"/>
          <w:color w:val="000000"/>
          <w:sz w:val="24"/>
          <w:szCs w:val="24"/>
          <w:lang w:val="uk-UA"/>
        </w:rPr>
        <w:t xml:space="preserve"> серпня </w:t>
      </w:r>
      <w:r w:rsidR="00CB7FBE" w:rsidRPr="00D42FF6">
        <w:rPr>
          <w:rFonts w:ascii="Times New Roman" w:hAnsi="Times New Roman"/>
          <w:color w:val="000000"/>
          <w:sz w:val="24"/>
          <w:szCs w:val="24"/>
          <w:lang w:val="uk-UA"/>
        </w:rPr>
        <w:t>2013</w:t>
      </w:r>
      <w:r w:rsidR="00776818">
        <w:rPr>
          <w:rFonts w:ascii="Times New Roman" w:hAnsi="Times New Roman"/>
          <w:color w:val="000000"/>
          <w:sz w:val="24"/>
          <w:szCs w:val="24"/>
          <w:lang w:val="uk-UA"/>
        </w:rPr>
        <w:t xml:space="preserve"> р.</w:t>
      </w:r>
      <w:r w:rsidR="00CB7FBE" w:rsidRPr="00D42FF6">
        <w:rPr>
          <w:rFonts w:ascii="Times New Roman" w:hAnsi="Times New Roman"/>
          <w:color w:val="000000"/>
          <w:sz w:val="24"/>
          <w:szCs w:val="24"/>
          <w:lang w:val="uk-UA"/>
        </w:rPr>
        <w:t xml:space="preserve"> № 927).</w:t>
      </w:r>
      <w:r w:rsidR="00414823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7C6E0E" w:rsidRDefault="006B380B" w:rsidP="00CF23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Строк </w:t>
      </w:r>
      <w:r w:rsidR="007C6E0E" w:rsidRPr="00C21B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поставки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товару </w:t>
      </w:r>
      <w:r w:rsidR="007C6E0E" w:rsidRPr="00C21B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– до </w:t>
      </w:r>
      <w:r w:rsidR="00E077AC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78775B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7469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077AC">
        <w:rPr>
          <w:rFonts w:ascii="Times New Roman" w:eastAsia="Times New Roman" w:hAnsi="Times New Roman" w:cs="Times New Roman"/>
          <w:sz w:val="24"/>
          <w:szCs w:val="24"/>
          <w:lang w:val="uk-UA"/>
        </w:rPr>
        <w:t>червня</w:t>
      </w:r>
      <w:r w:rsidR="007469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C6E0E" w:rsidRPr="00C21B5E">
        <w:rPr>
          <w:rFonts w:ascii="Times New Roman" w:eastAsia="Times New Roman" w:hAnsi="Times New Roman" w:cs="Times New Roman"/>
          <w:sz w:val="24"/>
          <w:szCs w:val="24"/>
          <w:lang w:val="uk-UA"/>
        </w:rPr>
        <w:t>202</w:t>
      </w:r>
      <w:r w:rsidR="000E3F38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="007C6E0E" w:rsidRPr="00C21B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року.</w:t>
      </w:r>
    </w:p>
    <w:p w:rsidR="007F5C98" w:rsidRDefault="007F5C98" w:rsidP="00CF2328">
      <w:pPr>
        <w:widowControl w:val="0"/>
        <w:spacing w:after="0" w:line="240" w:lineRule="auto"/>
        <w:ind w:right="120" w:firstLine="284"/>
        <w:jc w:val="both"/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Кількість товару: </w:t>
      </w:r>
      <w:r w:rsidR="009D4244">
        <w:rPr>
          <w:rFonts w:ascii="Times New Roman" w:hAnsi="Times New Roman"/>
          <w:sz w:val="24"/>
          <w:szCs w:val="24"/>
          <w:lang w:val="uk-UA"/>
        </w:rPr>
        <w:t>б</w:t>
      </w:r>
      <w:r w:rsidR="009D4244" w:rsidRPr="00AB04D2">
        <w:rPr>
          <w:rFonts w:ascii="Times New Roman" w:hAnsi="Times New Roman"/>
          <w:sz w:val="24"/>
          <w:szCs w:val="24"/>
          <w:lang w:val="uk-UA"/>
        </w:rPr>
        <w:t>ензин А-9</w:t>
      </w:r>
      <w:r w:rsidR="009D4244">
        <w:rPr>
          <w:rFonts w:ascii="Times New Roman" w:hAnsi="Times New Roman"/>
          <w:sz w:val="24"/>
          <w:szCs w:val="24"/>
          <w:lang w:val="uk-UA"/>
        </w:rPr>
        <w:t xml:space="preserve">5 </w:t>
      </w:r>
      <w:r w:rsidR="009D4244" w:rsidRPr="00AB04D2">
        <w:rPr>
          <w:rFonts w:ascii="Times New Roman" w:hAnsi="Times New Roman"/>
          <w:sz w:val="24"/>
          <w:szCs w:val="24"/>
          <w:lang w:val="uk-UA"/>
        </w:rPr>
        <w:t>(в талонах або</w:t>
      </w:r>
      <w:r w:rsidR="009D4244" w:rsidRPr="0024758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D4244" w:rsidRPr="0024758D">
        <w:rPr>
          <w:rFonts w:ascii="Times New Roman" w:hAnsi="Times New Roman"/>
          <w:sz w:val="24"/>
          <w:szCs w:val="24"/>
          <w:lang w:val="uk-UA"/>
        </w:rPr>
        <w:t>скретч</w:t>
      </w:r>
      <w:r w:rsidR="009D4244" w:rsidRPr="00AB04D2">
        <w:rPr>
          <w:rFonts w:ascii="Times New Roman" w:hAnsi="Times New Roman"/>
          <w:sz w:val="24"/>
          <w:szCs w:val="24"/>
          <w:lang w:val="uk-UA"/>
        </w:rPr>
        <w:t>-картках</w:t>
      </w:r>
      <w:proofErr w:type="spellEnd"/>
      <w:r w:rsidR="009D4244" w:rsidRPr="00AB04D2">
        <w:rPr>
          <w:rFonts w:ascii="Times New Roman" w:hAnsi="Times New Roman"/>
          <w:sz w:val="24"/>
          <w:szCs w:val="24"/>
          <w:lang w:val="uk-UA"/>
        </w:rPr>
        <w:t>)</w:t>
      </w:r>
      <w:r w:rsidR="009D4244" w:rsidRPr="00EE4C19">
        <w:rPr>
          <w:rFonts w:ascii="Times New Roman" w:hAnsi="Times New Roman"/>
          <w:sz w:val="24"/>
          <w:szCs w:val="24"/>
          <w:lang w:val="uk-UA" w:eastAsia="uk-UA"/>
        </w:rPr>
        <w:t xml:space="preserve"> -</w:t>
      </w:r>
      <w:r w:rsidR="009D4244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E077AC">
        <w:rPr>
          <w:rFonts w:ascii="Times New Roman" w:hAnsi="Times New Roman"/>
          <w:sz w:val="24"/>
          <w:szCs w:val="24"/>
          <w:lang w:val="uk-UA" w:eastAsia="uk-UA"/>
        </w:rPr>
        <w:t>1250</w:t>
      </w:r>
      <w:r w:rsidR="009D4244" w:rsidRPr="00726290"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  <w:t xml:space="preserve"> літрів</w:t>
      </w:r>
      <w:r w:rsidR="00FF43F2"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  <w:t>;</w:t>
      </w:r>
    </w:p>
    <w:p w:rsidR="00FF43F2" w:rsidRPr="00FF43F2" w:rsidRDefault="00FF43F2" w:rsidP="00FF43F2">
      <w:pPr>
        <w:widowControl w:val="0"/>
        <w:spacing w:after="0"/>
        <w:ind w:right="120" w:firstLine="53"/>
        <w:jc w:val="both"/>
        <w:rPr>
          <w:rFonts w:ascii="Times New Roman" w:hAnsi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hAnsi="Times New Roman"/>
          <w:lang w:val="uk-UA"/>
        </w:rPr>
        <w:t xml:space="preserve">                                      д</w:t>
      </w:r>
      <w:proofErr w:type="spellStart"/>
      <w:r w:rsidRPr="001C4965">
        <w:rPr>
          <w:rFonts w:ascii="Times New Roman" w:hAnsi="Times New Roman"/>
        </w:rPr>
        <w:t>изельне</w:t>
      </w:r>
      <w:proofErr w:type="spellEnd"/>
      <w:r w:rsidRPr="001C4965">
        <w:rPr>
          <w:rFonts w:ascii="Times New Roman" w:hAnsi="Times New Roman"/>
        </w:rPr>
        <w:t xml:space="preserve"> </w:t>
      </w:r>
      <w:proofErr w:type="spellStart"/>
      <w:r w:rsidRPr="001C4965">
        <w:rPr>
          <w:rFonts w:ascii="Times New Roman" w:hAnsi="Times New Roman"/>
        </w:rPr>
        <w:t>паливо</w:t>
      </w:r>
      <w:proofErr w:type="spellEnd"/>
      <w:r w:rsidRPr="001C4965">
        <w:rPr>
          <w:rFonts w:ascii="Times New Roman" w:hAnsi="Times New Roman"/>
        </w:rPr>
        <w:t xml:space="preserve"> (в талонах </w:t>
      </w:r>
      <w:proofErr w:type="spellStart"/>
      <w:r w:rsidRPr="001C4965">
        <w:rPr>
          <w:rFonts w:ascii="Times New Roman" w:hAnsi="Times New Roman"/>
        </w:rPr>
        <w:t>або</w:t>
      </w:r>
      <w:proofErr w:type="spellEnd"/>
      <w:r w:rsidRPr="001C4965">
        <w:rPr>
          <w:rFonts w:ascii="Times New Roman" w:hAnsi="Times New Roman"/>
        </w:rPr>
        <w:t xml:space="preserve"> </w:t>
      </w:r>
      <w:proofErr w:type="spellStart"/>
      <w:r w:rsidRPr="001C4965">
        <w:rPr>
          <w:rFonts w:ascii="Times New Roman" w:hAnsi="Times New Roman"/>
        </w:rPr>
        <w:t>скретч</w:t>
      </w:r>
      <w:proofErr w:type="spellEnd"/>
      <w:r w:rsidRPr="001C4965">
        <w:rPr>
          <w:rFonts w:ascii="Times New Roman" w:hAnsi="Times New Roman"/>
        </w:rPr>
        <w:t xml:space="preserve"> - </w:t>
      </w:r>
      <w:proofErr w:type="spellStart"/>
      <w:r w:rsidRPr="001C4965">
        <w:rPr>
          <w:rFonts w:ascii="Times New Roman" w:hAnsi="Times New Roman"/>
        </w:rPr>
        <w:t>картках</w:t>
      </w:r>
      <w:proofErr w:type="spellEnd"/>
      <w:r w:rsidRPr="001C4965">
        <w:rPr>
          <w:rFonts w:ascii="Times New Roman" w:hAnsi="Times New Roman"/>
        </w:rPr>
        <w:t>)</w:t>
      </w:r>
      <w:r w:rsidRPr="001C4965">
        <w:rPr>
          <w:rFonts w:ascii="Times New Roman" w:hAnsi="Times New Roman"/>
          <w:lang w:eastAsia="uk-UA"/>
        </w:rPr>
        <w:t xml:space="preserve"> -</w:t>
      </w:r>
      <w:r w:rsidRPr="001C4965">
        <w:rPr>
          <w:rFonts w:ascii="Times New Roman" w:hAnsi="Times New Roman"/>
          <w:color w:val="000000" w:themeColor="text1"/>
          <w:lang w:eastAsia="uk-UA"/>
        </w:rPr>
        <w:t xml:space="preserve"> </w:t>
      </w:r>
      <w:r w:rsidR="00E077AC">
        <w:rPr>
          <w:rFonts w:ascii="Times New Roman" w:hAnsi="Times New Roman"/>
          <w:color w:val="000000" w:themeColor="text1"/>
          <w:lang w:val="uk-UA" w:eastAsia="uk-UA"/>
        </w:rPr>
        <w:t>610</w:t>
      </w:r>
      <w:r w:rsidRPr="001C4965">
        <w:rPr>
          <w:rFonts w:ascii="Times New Roman" w:hAnsi="Times New Roman"/>
          <w:color w:val="000000" w:themeColor="text1"/>
          <w:lang w:eastAsia="uk-UA"/>
        </w:rPr>
        <w:t xml:space="preserve"> </w:t>
      </w:r>
      <w:proofErr w:type="spellStart"/>
      <w:r w:rsidRPr="001C4965">
        <w:rPr>
          <w:rFonts w:ascii="Times New Roman" w:hAnsi="Times New Roman"/>
          <w:color w:val="000000" w:themeColor="text1"/>
          <w:lang w:eastAsia="uk-UA"/>
        </w:rPr>
        <w:t>літрів</w:t>
      </w:r>
      <w:proofErr w:type="spellEnd"/>
      <w:r>
        <w:rPr>
          <w:rFonts w:ascii="Times New Roman" w:hAnsi="Times New Roman"/>
          <w:color w:val="000000" w:themeColor="text1"/>
          <w:lang w:val="uk-UA" w:eastAsia="uk-UA"/>
        </w:rPr>
        <w:t>.</w:t>
      </w:r>
    </w:p>
    <w:p w:rsidR="00BE3DB5" w:rsidRPr="00C21B5E" w:rsidRDefault="00F942CA" w:rsidP="00CF232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 w:rsidR="00BE3DB5" w:rsidRPr="00C21B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 </w:t>
      </w:r>
      <w:r w:rsidR="0083364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Обґрунтування р</w:t>
      </w:r>
      <w:r w:rsidR="00BE3DB5" w:rsidRPr="00C21B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озміру бюджетного призначення</w:t>
      </w:r>
      <w:r w:rsidR="00BE3DB5" w:rsidRPr="00C21B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</w:p>
    <w:p w:rsidR="00283F91" w:rsidRPr="00F149C2" w:rsidRDefault="005D656F" w:rsidP="00283F91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1B5E">
        <w:rPr>
          <w:rFonts w:ascii="Times New Roman" w:hAnsi="Times New Roman" w:cs="Times New Roman"/>
          <w:sz w:val="24"/>
          <w:szCs w:val="24"/>
          <w:lang w:val="uk-UA"/>
        </w:rPr>
        <w:t>Розмір</w:t>
      </w:r>
      <w:r w:rsidRPr="007B215E">
        <w:rPr>
          <w:rFonts w:ascii="Times New Roman" w:hAnsi="Times New Roman" w:cs="Times New Roman"/>
          <w:sz w:val="24"/>
          <w:szCs w:val="24"/>
          <w:lang w:val="uk-UA"/>
        </w:rPr>
        <w:t xml:space="preserve"> бюджетного</w:t>
      </w:r>
      <w:r w:rsidRPr="00C21B5E">
        <w:rPr>
          <w:rFonts w:ascii="Times New Roman" w:hAnsi="Times New Roman" w:cs="Times New Roman"/>
          <w:sz w:val="24"/>
          <w:szCs w:val="24"/>
          <w:lang w:val="uk-UA"/>
        </w:rPr>
        <w:t xml:space="preserve"> призначення визначений </w:t>
      </w:r>
      <w:r w:rsidR="00F942CA" w:rsidRPr="00F942CA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="000570A6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F942CA" w:rsidRPr="00F942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3F38">
        <w:rPr>
          <w:rFonts w:ascii="Times New Roman" w:hAnsi="Times New Roman" w:cs="Times New Roman"/>
          <w:sz w:val="24"/>
          <w:szCs w:val="24"/>
          <w:lang w:val="uk-UA"/>
        </w:rPr>
        <w:t xml:space="preserve">п’ятдесят сьомої </w:t>
      </w:r>
      <w:r w:rsidR="00F942CA" w:rsidRPr="00F942CA">
        <w:rPr>
          <w:rFonts w:ascii="Times New Roman" w:hAnsi="Times New Roman" w:cs="Times New Roman"/>
          <w:sz w:val="24"/>
          <w:szCs w:val="24"/>
          <w:lang w:val="uk-UA"/>
        </w:rPr>
        <w:t xml:space="preserve">сесії Лебединської міської ради восьмого скликання від </w:t>
      </w:r>
      <w:r w:rsidR="000E3F38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="00F942CA" w:rsidRPr="00F942CA">
        <w:rPr>
          <w:rFonts w:ascii="Times New Roman" w:hAnsi="Times New Roman" w:cs="Times New Roman"/>
          <w:sz w:val="24"/>
          <w:szCs w:val="24"/>
          <w:lang w:val="uk-UA"/>
        </w:rPr>
        <w:t>.12.202</w:t>
      </w:r>
      <w:r w:rsidR="000E3F3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F942CA" w:rsidRPr="00F942CA">
        <w:rPr>
          <w:rFonts w:ascii="Times New Roman" w:hAnsi="Times New Roman" w:cs="Times New Roman"/>
          <w:sz w:val="24"/>
          <w:szCs w:val="24"/>
          <w:lang w:val="uk-UA"/>
        </w:rPr>
        <w:t xml:space="preserve"> № 1</w:t>
      </w:r>
      <w:r w:rsidR="000E3F38">
        <w:rPr>
          <w:rFonts w:ascii="Times New Roman" w:hAnsi="Times New Roman" w:cs="Times New Roman"/>
          <w:sz w:val="24"/>
          <w:szCs w:val="24"/>
          <w:lang w:val="uk-UA"/>
        </w:rPr>
        <w:t>417</w:t>
      </w:r>
      <w:r w:rsidR="00F942CA" w:rsidRPr="00F942CA">
        <w:rPr>
          <w:rFonts w:ascii="Times New Roman" w:hAnsi="Times New Roman" w:cs="Times New Roman"/>
          <w:sz w:val="24"/>
          <w:szCs w:val="24"/>
          <w:lang w:val="uk-UA"/>
        </w:rPr>
        <w:t>-МР «Про бюджет Лебединської міської територіальної громади на 202</w:t>
      </w:r>
      <w:r w:rsidR="000E3F3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F942CA" w:rsidRPr="00F942CA">
        <w:rPr>
          <w:rFonts w:ascii="Times New Roman" w:hAnsi="Times New Roman" w:cs="Times New Roman"/>
          <w:sz w:val="24"/>
          <w:szCs w:val="24"/>
          <w:lang w:val="uk-UA"/>
        </w:rPr>
        <w:t xml:space="preserve"> рік»</w:t>
      </w:r>
      <w:r w:rsidR="000570A6">
        <w:rPr>
          <w:rFonts w:ascii="Times New Roman" w:hAnsi="Times New Roman" w:cs="Times New Roman"/>
          <w:sz w:val="24"/>
          <w:szCs w:val="24"/>
          <w:lang w:val="uk-UA"/>
        </w:rPr>
        <w:t>, відповідно до кошторисних призначень по</w:t>
      </w:r>
      <w:r w:rsidR="00F942CA">
        <w:rPr>
          <w:rFonts w:ascii="Times New Roman" w:hAnsi="Times New Roman" w:cs="Times New Roman"/>
          <w:sz w:val="24"/>
          <w:szCs w:val="24"/>
          <w:lang w:val="uk-UA"/>
        </w:rPr>
        <w:t xml:space="preserve"> КПКВК </w:t>
      </w:r>
      <w:r w:rsidR="00581F22" w:rsidRPr="00F149C2">
        <w:rPr>
          <w:rFonts w:ascii="Times New Roman" w:hAnsi="Times New Roman" w:cs="Times New Roman"/>
          <w:sz w:val="24"/>
          <w:szCs w:val="24"/>
          <w:lang w:val="uk-UA"/>
        </w:rPr>
        <w:t>021</w:t>
      </w:r>
      <w:r w:rsidR="0097387E">
        <w:rPr>
          <w:rFonts w:ascii="Times New Roman" w:hAnsi="Times New Roman" w:cs="Times New Roman"/>
          <w:sz w:val="24"/>
          <w:szCs w:val="24"/>
          <w:lang w:val="uk-UA"/>
        </w:rPr>
        <w:t>8240</w:t>
      </w:r>
      <w:r w:rsidR="000E3F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3F38" w:rsidRPr="0057167D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="00283F91" w:rsidRPr="00F149C2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Заходи та роботи з територіальної оборони»</w:t>
      </w:r>
      <w:r w:rsidR="00283F91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F942CA" w:rsidRPr="00776818" w:rsidRDefault="00F942CA" w:rsidP="00CF23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7. О</w:t>
      </w:r>
      <w:r w:rsidRPr="00C21B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чікуван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 варті</w:t>
      </w:r>
      <w:r w:rsidRPr="00C21B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ст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ь</w:t>
      </w:r>
      <w:r w:rsidRPr="00C21B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предмета закупівлі:</w:t>
      </w:r>
      <w:r w:rsidRPr="0077681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FF43F2" w:rsidRPr="00776818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E077AC">
        <w:rPr>
          <w:rFonts w:ascii="Times New Roman" w:eastAsia="Times New Roman" w:hAnsi="Times New Roman" w:cs="Times New Roman"/>
          <w:sz w:val="24"/>
          <w:szCs w:val="24"/>
          <w:lang w:val="uk-UA"/>
        </w:rPr>
        <w:t>00 195,40</w:t>
      </w:r>
      <w:r w:rsidR="00EC0BF1" w:rsidRPr="007768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r w:rsidR="00776818" w:rsidRPr="00776818">
        <w:rPr>
          <w:rFonts w:ascii="Times New Roman" w:eastAsia="Times New Roman" w:hAnsi="Times New Roman" w:cs="Times New Roman"/>
          <w:sz w:val="24"/>
          <w:szCs w:val="24"/>
          <w:lang w:val="uk-UA"/>
        </w:rPr>
        <w:t>сто</w:t>
      </w:r>
      <w:r w:rsidR="00FF43F2" w:rsidRPr="007768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C0BF1" w:rsidRPr="007768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тисяч </w:t>
      </w:r>
      <w:r w:rsidR="00E077A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сто дев’яносто п’ять </w:t>
      </w:r>
      <w:r w:rsidR="00BC4D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E3F38" w:rsidRPr="00776818">
        <w:rPr>
          <w:rFonts w:ascii="Times New Roman" w:eastAsia="Times New Roman" w:hAnsi="Times New Roman" w:cs="Times New Roman"/>
          <w:sz w:val="24"/>
          <w:szCs w:val="24"/>
          <w:lang w:val="uk-UA"/>
        </w:rPr>
        <w:t>грив</w:t>
      </w:r>
      <w:r w:rsidR="00E077AC">
        <w:rPr>
          <w:rFonts w:ascii="Times New Roman" w:eastAsia="Times New Roman" w:hAnsi="Times New Roman" w:cs="Times New Roman"/>
          <w:sz w:val="24"/>
          <w:szCs w:val="24"/>
          <w:lang w:val="uk-UA"/>
        </w:rPr>
        <w:t>ень</w:t>
      </w:r>
      <w:r w:rsidR="00EC0BF1" w:rsidRPr="007768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077AC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="008A1575" w:rsidRPr="00776818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EC0BF1" w:rsidRPr="007768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копійок) з ПДВ</w:t>
      </w:r>
      <w:r w:rsidR="00417B02" w:rsidRPr="0077681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E3DB5" w:rsidRPr="00C21B5E" w:rsidRDefault="00EC0BF1" w:rsidP="00CF23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</w:t>
      </w:r>
      <w:r w:rsidR="00BE3DB5" w:rsidRPr="00C21B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 Обґрунтування очікуваної вартості предмета закупівлі: </w:t>
      </w:r>
    </w:p>
    <w:p w:rsidR="00521652" w:rsidRPr="0024758D" w:rsidRDefault="009767E5" w:rsidP="00CF2328">
      <w:pPr>
        <w:shd w:val="clear" w:color="auto" w:fill="FFFFFF"/>
        <w:spacing w:after="0" w:line="240" w:lineRule="auto"/>
        <w:ind w:firstLine="567"/>
        <w:jc w:val="both"/>
        <w:textAlignment w:val="bottom"/>
        <w:rPr>
          <w:rFonts w:ascii="Times New Roman" w:hAnsi="Times New Roman" w:cs="Times New Roman"/>
          <w:sz w:val="24"/>
          <w:szCs w:val="24"/>
          <w:lang w:val="uk-UA"/>
        </w:rPr>
      </w:pPr>
      <w:r w:rsidRPr="00C21B5E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очікуваної вартості предмета закупівлі здійснювалося з використанням методів і способів, передбачених Примірною методикою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 (із змінами), а саме шляхом </w:t>
      </w:r>
      <w:r w:rsidRPr="00610628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здійснення пошуку, збору та аналізу загальнодоступної інформації про ціни на подібні товари, що міститься в мережі Інтернет у відкритому доступі, в тому числі на сайтах, торгівельних електронних майданчиках, в електронних каталогах, рекламі, </w:t>
      </w:r>
      <w:proofErr w:type="spellStart"/>
      <w:r w:rsidRPr="00610628">
        <w:rPr>
          <w:rFonts w:ascii="Times New Roman" w:hAnsi="Times New Roman" w:cs="Times New Roman"/>
          <w:sz w:val="24"/>
          <w:szCs w:val="24"/>
          <w:lang w:val="uk-UA"/>
        </w:rPr>
        <w:t>прайс-листах</w:t>
      </w:r>
      <w:proofErr w:type="spellEnd"/>
      <w:r w:rsidRPr="00610628">
        <w:rPr>
          <w:rFonts w:ascii="Times New Roman" w:hAnsi="Times New Roman" w:cs="Times New Roman"/>
          <w:sz w:val="24"/>
          <w:szCs w:val="24"/>
          <w:lang w:val="uk-UA"/>
        </w:rPr>
        <w:t>, та в електронній системі закупівель «</w:t>
      </w:r>
      <w:proofErr w:type="spellStart"/>
      <w:r w:rsidRPr="00610628">
        <w:rPr>
          <w:rFonts w:ascii="Times New Roman" w:hAnsi="Times New Roman" w:cs="Times New Roman"/>
          <w:sz w:val="24"/>
          <w:szCs w:val="24"/>
        </w:rPr>
        <w:t>Prozorro</w:t>
      </w:r>
      <w:proofErr w:type="spellEnd"/>
      <w:r w:rsidRPr="00610628">
        <w:rPr>
          <w:rFonts w:ascii="Times New Roman" w:hAnsi="Times New Roman" w:cs="Times New Roman"/>
          <w:sz w:val="24"/>
          <w:szCs w:val="24"/>
          <w:lang w:val="uk-UA"/>
        </w:rPr>
        <w:t>».</w:t>
      </w:r>
      <w:r w:rsidR="007820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70816" w:rsidRPr="00401991" w:rsidRDefault="00D93AAD" w:rsidP="00CF2328">
      <w:pPr>
        <w:shd w:val="clear" w:color="auto" w:fill="FFFFFF"/>
        <w:spacing w:after="0" w:line="240" w:lineRule="auto"/>
        <w:ind w:firstLine="567"/>
        <w:jc w:val="both"/>
        <w:textAlignment w:val="bottom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4758D">
        <w:rPr>
          <w:rStyle w:val="a5"/>
          <w:rFonts w:ascii="Times New Roman" w:hAnsi="Times New Roman" w:cs="Times New Roman"/>
          <w:i w:val="0"/>
          <w:sz w:val="24"/>
          <w:szCs w:val="24"/>
          <w:lang w:val="uk-UA"/>
        </w:rPr>
        <w:t>Відповідно</w:t>
      </w:r>
      <w:r w:rsidRPr="00401991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до</w:t>
      </w:r>
      <w:r w:rsidRPr="0024758D">
        <w:rPr>
          <w:rStyle w:val="a5"/>
          <w:rFonts w:ascii="Times New Roman" w:hAnsi="Times New Roman" w:cs="Times New Roman"/>
          <w:i w:val="0"/>
          <w:sz w:val="24"/>
          <w:szCs w:val="24"/>
          <w:lang w:val="uk-UA"/>
        </w:rPr>
        <w:t xml:space="preserve"> даних інформаційно</w:t>
      </w:r>
      <w:r w:rsidR="002C1D9B">
        <w:rPr>
          <w:rStyle w:val="a5"/>
          <w:rFonts w:ascii="Times New Roman" w:hAnsi="Times New Roman" w:cs="Times New Roman"/>
          <w:i w:val="0"/>
          <w:sz w:val="24"/>
          <w:szCs w:val="24"/>
          <w:lang w:val="uk-UA"/>
        </w:rPr>
        <w:t>-</w:t>
      </w:r>
      <w:r w:rsidRPr="0024758D">
        <w:rPr>
          <w:rStyle w:val="a5"/>
          <w:rFonts w:ascii="Times New Roman" w:hAnsi="Times New Roman" w:cs="Times New Roman"/>
          <w:i w:val="0"/>
          <w:sz w:val="24"/>
          <w:szCs w:val="24"/>
          <w:lang w:val="uk-UA"/>
        </w:rPr>
        <w:t>аналітичного видання</w:t>
      </w:r>
      <w:r w:rsidRPr="00401991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«МІНФІН» (</w:t>
      </w:r>
      <w:r w:rsidR="0053640B" w:rsidRPr="00401991">
        <w:rPr>
          <w:rStyle w:val="a5"/>
          <w:rFonts w:ascii="Times New Roman" w:hAnsi="Times New Roman" w:cs="Times New Roman"/>
          <w:i w:val="0"/>
          <w:sz w:val="24"/>
          <w:szCs w:val="24"/>
          <w:lang w:val="uk-UA"/>
        </w:rPr>
        <w:t>https://index.minfin.com.ua/markets/fuel/reg/</w:t>
      </w:r>
      <w:r w:rsidRPr="00401991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) станом на </w:t>
      </w:r>
      <w:r w:rsidR="0049705E">
        <w:rPr>
          <w:rStyle w:val="a5"/>
          <w:rFonts w:ascii="Times New Roman" w:hAnsi="Times New Roman" w:cs="Times New Roman"/>
          <w:i w:val="0"/>
          <w:sz w:val="24"/>
          <w:szCs w:val="24"/>
          <w:lang w:val="uk-UA"/>
        </w:rPr>
        <w:t>22</w:t>
      </w:r>
      <w:r w:rsidR="00BC4D13">
        <w:rPr>
          <w:rStyle w:val="a5"/>
          <w:rFonts w:ascii="Times New Roman" w:hAnsi="Times New Roman" w:cs="Times New Roman"/>
          <w:i w:val="0"/>
          <w:sz w:val="24"/>
          <w:szCs w:val="24"/>
          <w:lang w:val="uk-UA"/>
        </w:rPr>
        <w:t xml:space="preserve"> </w:t>
      </w:r>
      <w:r w:rsidR="0049705E">
        <w:rPr>
          <w:rStyle w:val="a5"/>
          <w:rFonts w:ascii="Times New Roman" w:hAnsi="Times New Roman" w:cs="Times New Roman"/>
          <w:i w:val="0"/>
          <w:sz w:val="24"/>
          <w:szCs w:val="24"/>
          <w:lang w:val="uk-UA"/>
        </w:rPr>
        <w:t>травня</w:t>
      </w:r>
      <w:r w:rsidR="002C1D9B">
        <w:rPr>
          <w:rStyle w:val="a5"/>
          <w:rFonts w:ascii="Times New Roman" w:hAnsi="Times New Roman" w:cs="Times New Roman"/>
          <w:i w:val="0"/>
          <w:sz w:val="24"/>
          <w:szCs w:val="24"/>
          <w:lang w:val="uk-UA"/>
        </w:rPr>
        <w:t xml:space="preserve"> </w:t>
      </w:r>
      <w:r w:rsidRPr="00401991">
        <w:rPr>
          <w:rStyle w:val="a5"/>
          <w:rFonts w:ascii="Times New Roman" w:hAnsi="Times New Roman" w:cs="Times New Roman"/>
          <w:i w:val="0"/>
          <w:sz w:val="24"/>
          <w:szCs w:val="24"/>
        </w:rPr>
        <w:t>202</w:t>
      </w:r>
      <w:r w:rsidR="000E3F38">
        <w:rPr>
          <w:rStyle w:val="a5"/>
          <w:rFonts w:ascii="Times New Roman" w:hAnsi="Times New Roman" w:cs="Times New Roman"/>
          <w:i w:val="0"/>
          <w:sz w:val="24"/>
          <w:szCs w:val="24"/>
          <w:lang w:val="uk-UA"/>
        </w:rPr>
        <w:t>5</w:t>
      </w:r>
      <w:r w:rsidR="00F8270D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року </w:t>
      </w:r>
      <w:r w:rsidRPr="0024758D">
        <w:rPr>
          <w:rStyle w:val="a5"/>
          <w:rFonts w:ascii="Times New Roman" w:hAnsi="Times New Roman" w:cs="Times New Roman"/>
          <w:i w:val="0"/>
          <w:sz w:val="24"/>
          <w:szCs w:val="24"/>
          <w:lang w:val="uk-UA"/>
        </w:rPr>
        <w:t>середня ціна</w:t>
      </w:r>
      <w:r w:rsidRPr="00401991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F5C98" w:rsidRPr="00401991">
        <w:rPr>
          <w:rStyle w:val="a5"/>
          <w:rFonts w:ascii="Times New Roman" w:hAnsi="Times New Roman" w:cs="Times New Roman"/>
          <w:i w:val="0"/>
          <w:sz w:val="24"/>
          <w:szCs w:val="24"/>
          <w:lang w:val="uk-UA"/>
        </w:rPr>
        <w:t xml:space="preserve">по Сумській області </w:t>
      </w:r>
      <w:r w:rsidRPr="00401991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на </w:t>
      </w:r>
      <w:r w:rsidR="009D4244" w:rsidRPr="00401991">
        <w:rPr>
          <w:rStyle w:val="a5"/>
          <w:rFonts w:ascii="Times New Roman" w:hAnsi="Times New Roman" w:cs="Times New Roman"/>
          <w:i w:val="0"/>
          <w:sz w:val="24"/>
          <w:szCs w:val="24"/>
        </w:rPr>
        <w:t>бензин А-9</w:t>
      </w:r>
      <w:r w:rsidR="009D4244">
        <w:rPr>
          <w:rStyle w:val="a5"/>
          <w:rFonts w:ascii="Times New Roman" w:hAnsi="Times New Roman" w:cs="Times New Roman"/>
          <w:i w:val="0"/>
          <w:sz w:val="24"/>
          <w:szCs w:val="24"/>
          <w:lang w:val="uk-UA"/>
        </w:rPr>
        <w:t>5</w:t>
      </w:r>
      <w:r w:rsidR="009D4244" w:rsidRPr="00401991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становить </w:t>
      </w:r>
      <w:r w:rsidR="009D4244">
        <w:rPr>
          <w:rStyle w:val="a5"/>
          <w:rFonts w:ascii="Times New Roman" w:hAnsi="Times New Roman" w:cs="Times New Roman"/>
          <w:i w:val="0"/>
          <w:sz w:val="24"/>
          <w:szCs w:val="24"/>
          <w:lang w:val="uk-UA"/>
        </w:rPr>
        <w:t>5</w:t>
      </w:r>
      <w:r w:rsidR="0049705E">
        <w:rPr>
          <w:rStyle w:val="a5"/>
          <w:rFonts w:ascii="Times New Roman" w:hAnsi="Times New Roman" w:cs="Times New Roman"/>
          <w:i w:val="0"/>
          <w:sz w:val="24"/>
          <w:szCs w:val="24"/>
          <w:lang w:val="uk-UA"/>
        </w:rPr>
        <w:t>4,59</w:t>
      </w:r>
      <w:r w:rsidR="009D4244" w:rsidRPr="0024758D">
        <w:rPr>
          <w:rStyle w:val="a5"/>
          <w:rFonts w:ascii="Times New Roman" w:hAnsi="Times New Roman" w:cs="Times New Roman"/>
          <w:i w:val="0"/>
          <w:sz w:val="24"/>
          <w:szCs w:val="24"/>
          <w:lang w:val="uk-UA"/>
        </w:rPr>
        <w:t xml:space="preserve"> гр</w:t>
      </w:r>
      <w:r w:rsidR="009D4244">
        <w:rPr>
          <w:rStyle w:val="a5"/>
          <w:rFonts w:ascii="Times New Roman" w:hAnsi="Times New Roman" w:cs="Times New Roman"/>
          <w:i w:val="0"/>
          <w:sz w:val="24"/>
          <w:szCs w:val="24"/>
          <w:lang w:val="uk-UA"/>
        </w:rPr>
        <w:t>ивні</w:t>
      </w:r>
      <w:r w:rsidR="009D4244" w:rsidRPr="00401991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за 1</w:t>
      </w:r>
      <w:r w:rsidR="009D4244" w:rsidRPr="0024758D">
        <w:rPr>
          <w:rStyle w:val="a5"/>
          <w:rFonts w:ascii="Times New Roman" w:hAnsi="Times New Roman" w:cs="Times New Roman"/>
          <w:i w:val="0"/>
          <w:sz w:val="24"/>
          <w:szCs w:val="24"/>
          <w:lang w:val="uk-UA"/>
        </w:rPr>
        <w:t xml:space="preserve"> літр</w:t>
      </w:r>
      <w:r w:rsidR="00FF43F2">
        <w:rPr>
          <w:rStyle w:val="a5"/>
          <w:rFonts w:ascii="Times New Roman" w:hAnsi="Times New Roman" w:cs="Times New Roman"/>
          <w:i w:val="0"/>
          <w:sz w:val="24"/>
          <w:szCs w:val="24"/>
          <w:lang w:val="uk-UA"/>
        </w:rPr>
        <w:t>, дизельне паливо</w:t>
      </w:r>
      <w:r w:rsidR="00FF43F2" w:rsidRPr="00401991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становить </w:t>
      </w:r>
      <w:r w:rsidR="00FF43F2">
        <w:rPr>
          <w:rStyle w:val="a5"/>
          <w:rFonts w:ascii="Times New Roman" w:hAnsi="Times New Roman" w:cs="Times New Roman"/>
          <w:i w:val="0"/>
          <w:sz w:val="24"/>
          <w:szCs w:val="24"/>
          <w:lang w:val="uk-UA"/>
        </w:rPr>
        <w:t>5</w:t>
      </w:r>
      <w:r w:rsidR="0049705E">
        <w:rPr>
          <w:rStyle w:val="a5"/>
          <w:rFonts w:ascii="Times New Roman" w:hAnsi="Times New Roman" w:cs="Times New Roman"/>
          <w:i w:val="0"/>
          <w:sz w:val="24"/>
          <w:szCs w:val="24"/>
          <w:lang w:val="uk-UA"/>
        </w:rPr>
        <w:t>2,39</w:t>
      </w:r>
      <w:bookmarkStart w:id="0" w:name="_GoBack"/>
      <w:bookmarkEnd w:id="0"/>
      <w:r w:rsidR="00FF43F2" w:rsidRPr="0024758D">
        <w:rPr>
          <w:rStyle w:val="a5"/>
          <w:rFonts w:ascii="Times New Roman" w:hAnsi="Times New Roman" w:cs="Times New Roman"/>
          <w:i w:val="0"/>
          <w:sz w:val="24"/>
          <w:szCs w:val="24"/>
          <w:lang w:val="uk-UA"/>
        </w:rPr>
        <w:t xml:space="preserve"> гр</w:t>
      </w:r>
      <w:r w:rsidR="00FF43F2">
        <w:rPr>
          <w:rStyle w:val="a5"/>
          <w:rFonts w:ascii="Times New Roman" w:hAnsi="Times New Roman" w:cs="Times New Roman"/>
          <w:i w:val="0"/>
          <w:sz w:val="24"/>
          <w:szCs w:val="24"/>
          <w:lang w:val="uk-UA"/>
        </w:rPr>
        <w:t>ивні</w:t>
      </w:r>
      <w:r w:rsidR="00FF43F2" w:rsidRPr="00401991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за 1</w:t>
      </w:r>
      <w:r w:rsidR="00FF43F2" w:rsidRPr="0024758D">
        <w:rPr>
          <w:rStyle w:val="a5"/>
          <w:rFonts w:ascii="Times New Roman" w:hAnsi="Times New Roman" w:cs="Times New Roman"/>
          <w:i w:val="0"/>
          <w:sz w:val="24"/>
          <w:szCs w:val="24"/>
          <w:lang w:val="uk-UA"/>
        </w:rPr>
        <w:t xml:space="preserve"> літр</w:t>
      </w:r>
      <w:r w:rsidR="007F5C98" w:rsidRPr="00401991">
        <w:rPr>
          <w:rStyle w:val="a5"/>
          <w:rFonts w:ascii="Times New Roman" w:hAnsi="Times New Roman" w:cs="Times New Roman"/>
          <w:i w:val="0"/>
          <w:sz w:val="24"/>
          <w:szCs w:val="24"/>
          <w:lang w:val="uk-UA"/>
        </w:rPr>
        <w:t xml:space="preserve">. </w:t>
      </w:r>
    </w:p>
    <w:sectPr w:rsidR="00E70816" w:rsidRPr="00401991" w:rsidSect="003F25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621DE"/>
    <w:multiLevelType w:val="hybridMultilevel"/>
    <w:tmpl w:val="C25AA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E6CEF"/>
    <w:rsid w:val="000570A6"/>
    <w:rsid w:val="000625C1"/>
    <w:rsid w:val="00077310"/>
    <w:rsid w:val="000966E4"/>
    <w:rsid w:val="000C5E81"/>
    <w:rsid w:val="000D0E3D"/>
    <w:rsid w:val="000E3F38"/>
    <w:rsid w:val="000E6CEF"/>
    <w:rsid w:val="000F22A6"/>
    <w:rsid w:val="00151D84"/>
    <w:rsid w:val="00155182"/>
    <w:rsid w:val="00197BEA"/>
    <w:rsid w:val="001F59F6"/>
    <w:rsid w:val="0024758D"/>
    <w:rsid w:val="00270D54"/>
    <w:rsid w:val="00283F91"/>
    <w:rsid w:val="002C1D9B"/>
    <w:rsid w:val="002E73FD"/>
    <w:rsid w:val="003A03A3"/>
    <w:rsid w:val="003E61AC"/>
    <w:rsid w:val="003F259E"/>
    <w:rsid w:val="00401991"/>
    <w:rsid w:val="00414823"/>
    <w:rsid w:val="00417B02"/>
    <w:rsid w:val="004534CF"/>
    <w:rsid w:val="00467980"/>
    <w:rsid w:val="00490716"/>
    <w:rsid w:val="004907C6"/>
    <w:rsid w:val="0049705E"/>
    <w:rsid w:val="004A0CA0"/>
    <w:rsid w:val="00521652"/>
    <w:rsid w:val="00525902"/>
    <w:rsid w:val="0053640B"/>
    <w:rsid w:val="005676EF"/>
    <w:rsid w:val="00581F22"/>
    <w:rsid w:val="005B1610"/>
    <w:rsid w:val="005B1E23"/>
    <w:rsid w:val="005C43FA"/>
    <w:rsid w:val="005D656F"/>
    <w:rsid w:val="00605AD0"/>
    <w:rsid w:val="00610628"/>
    <w:rsid w:val="00647086"/>
    <w:rsid w:val="0068664B"/>
    <w:rsid w:val="006B380B"/>
    <w:rsid w:val="006E0615"/>
    <w:rsid w:val="006F7E10"/>
    <w:rsid w:val="007469E8"/>
    <w:rsid w:val="00776818"/>
    <w:rsid w:val="0078203C"/>
    <w:rsid w:val="0078775B"/>
    <w:rsid w:val="007B215E"/>
    <w:rsid w:val="007C6E0E"/>
    <w:rsid w:val="007F5C98"/>
    <w:rsid w:val="00833649"/>
    <w:rsid w:val="00842636"/>
    <w:rsid w:val="008A1575"/>
    <w:rsid w:val="00926E0C"/>
    <w:rsid w:val="00960AE8"/>
    <w:rsid w:val="0097387E"/>
    <w:rsid w:val="009767E5"/>
    <w:rsid w:val="00984519"/>
    <w:rsid w:val="009B31D6"/>
    <w:rsid w:val="009D4244"/>
    <w:rsid w:val="00A40A7F"/>
    <w:rsid w:val="00B4552D"/>
    <w:rsid w:val="00B66845"/>
    <w:rsid w:val="00B84A2D"/>
    <w:rsid w:val="00BA5AA4"/>
    <w:rsid w:val="00BB5889"/>
    <w:rsid w:val="00BC4D13"/>
    <w:rsid w:val="00BE3DB5"/>
    <w:rsid w:val="00BF6E2D"/>
    <w:rsid w:val="00C21B5E"/>
    <w:rsid w:val="00C43675"/>
    <w:rsid w:val="00CB7FBE"/>
    <w:rsid w:val="00CF2328"/>
    <w:rsid w:val="00D43E8A"/>
    <w:rsid w:val="00D6465E"/>
    <w:rsid w:val="00D93AAD"/>
    <w:rsid w:val="00DB52F5"/>
    <w:rsid w:val="00DE3529"/>
    <w:rsid w:val="00E077AC"/>
    <w:rsid w:val="00E43C5B"/>
    <w:rsid w:val="00E44ED3"/>
    <w:rsid w:val="00E70816"/>
    <w:rsid w:val="00E74A58"/>
    <w:rsid w:val="00EB0FE7"/>
    <w:rsid w:val="00EC0BF1"/>
    <w:rsid w:val="00EE37F8"/>
    <w:rsid w:val="00F149C2"/>
    <w:rsid w:val="00F40ECE"/>
    <w:rsid w:val="00F421E6"/>
    <w:rsid w:val="00F61E58"/>
    <w:rsid w:val="00F812E0"/>
    <w:rsid w:val="00F8270D"/>
    <w:rsid w:val="00F942CA"/>
    <w:rsid w:val="00FC0E3B"/>
    <w:rsid w:val="00FD5813"/>
    <w:rsid w:val="00FF4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82"/>
  </w:style>
  <w:style w:type="paragraph" w:styleId="1">
    <w:name w:val="heading 1"/>
    <w:basedOn w:val="a"/>
    <w:link w:val="10"/>
    <w:uiPriority w:val="9"/>
    <w:qFormat/>
    <w:rsid w:val="007B2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6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6CEF"/>
    <w:rPr>
      <w:b/>
      <w:bCs/>
    </w:rPr>
  </w:style>
  <w:style w:type="character" w:styleId="a5">
    <w:name w:val="Emphasis"/>
    <w:basedOn w:val="a0"/>
    <w:uiPriority w:val="20"/>
    <w:qFormat/>
    <w:rsid w:val="000E6CEF"/>
    <w:rPr>
      <w:i/>
      <w:iCs/>
    </w:rPr>
  </w:style>
  <w:style w:type="character" w:customStyle="1" w:styleId="h-select-all">
    <w:name w:val="h-select-all"/>
    <w:basedOn w:val="a0"/>
    <w:rsid w:val="00F812E0"/>
  </w:style>
  <w:style w:type="character" w:styleId="a6">
    <w:name w:val="Hyperlink"/>
    <w:basedOn w:val="a0"/>
    <w:uiPriority w:val="99"/>
    <w:semiHidden/>
    <w:unhideWhenUsed/>
    <w:rsid w:val="009767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B21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List Paragraph"/>
    <w:aliases w:val="название табл/рис,заголовок 1.1,Chapter10,Список уровня 2,Elenco Normale,----,Bullet Number,Bullet 1,Use Case List Paragraph,lp1,lp11,List Paragraph11"/>
    <w:basedOn w:val="a"/>
    <w:link w:val="a8"/>
    <w:uiPriority w:val="34"/>
    <w:qFormat/>
    <w:rsid w:val="00BA5AA4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">
    <w:name w:val="Без интервала1"/>
    <w:uiPriority w:val="99"/>
    <w:rsid w:val="00BA5AA4"/>
    <w:pPr>
      <w:spacing w:after="0" w:line="240" w:lineRule="auto"/>
    </w:pPr>
    <w:rPr>
      <w:rFonts w:ascii="Arial" w:eastAsia="Times New Roman" w:hAnsi="Arial" w:cs="Arial"/>
      <w:lang w:val="de-DE"/>
    </w:rPr>
  </w:style>
  <w:style w:type="character" w:customStyle="1" w:styleId="a8">
    <w:name w:val="Абзац списка Знак"/>
    <w:aliases w:val="название табл/рис Знак,заголовок 1.1 Знак,Chapter10 Знак,Список уровня 2 Знак,Elenco Normale Знак,---- Знак,Bullet Number Знак,Bullet 1 Знак,Use Case List Paragraph Знак,lp1 Знак,lp11 Знак,List Paragraph11 Знак"/>
    <w:link w:val="a7"/>
    <w:uiPriority w:val="34"/>
    <w:qFormat/>
    <w:rsid w:val="00BA5AA4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984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72773-6D5B-40B5-94C7-A10E18049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2344</Words>
  <Characters>1337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User</cp:lastModifiedBy>
  <cp:revision>82</cp:revision>
  <cp:lastPrinted>2023-10-12T06:53:00Z</cp:lastPrinted>
  <dcterms:created xsi:type="dcterms:W3CDTF">2023-10-11T09:43:00Z</dcterms:created>
  <dcterms:modified xsi:type="dcterms:W3CDTF">2025-05-27T11:18:00Z</dcterms:modified>
</cp:coreProperties>
</file>