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E421" w14:textId="77777777" w:rsidR="0078320E" w:rsidRPr="0067699E" w:rsidRDefault="003B0775" w:rsidP="0078320E">
      <w:pPr>
        <w:keepNext/>
        <w:keepLines/>
        <w:tabs>
          <w:tab w:val="left" w:pos="4111"/>
          <w:tab w:val="left" w:pos="5529"/>
          <w:tab w:val="left" w:pos="7088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sz w:val="22"/>
        </w:rPr>
        <w:object w:dxaOrig="1440" w:dyaOrig="1440" w14:anchorId="1EBDD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8" DrawAspect="Content" ObjectID="_1834900972" r:id="rId7"/>
        </w:object>
      </w:r>
    </w:p>
    <w:p w14:paraId="0D868CCD" w14:textId="77777777" w:rsidR="0078320E" w:rsidRPr="0067699E" w:rsidRDefault="0078320E" w:rsidP="0078320E">
      <w:pPr>
        <w:keepNext/>
        <w:keepLines/>
        <w:spacing w:after="0"/>
        <w:jc w:val="center"/>
        <w:rPr>
          <w:rFonts w:eastAsia="Times New Roman" w:cs="Times New Roman"/>
          <w:b/>
          <w:bCs/>
          <w:szCs w:val="28"/>
        </w:rPr>
      </w:pPr>
      <w:r w:rsidRPr="0067699E">
        <w:rPr>
          <w:rFonts w:eastAsia="Times New Roman" w:cs="Times New Roman"/>
          <w:b/>
          <w:bCs/>
          <w:szCs w:val="28"/>
        </w:rPr>
        <w:t xml:space="preserve">ВИКОНАВЧИЙ КОМІТЕТ </w:t>
      </w:r>
    </w:p>
    <w:p w14:paraId="7DD43A88" w14:textId="77777777" w:rsidR="0078320E" w:rsidRPr="0067699E" w:rsidRDefault="0078320E" w:rsidP="0078320E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 w:rsidRPr="0067699E">
        <w:rPr>
          <w:rFonts w:eastAsia="Times New Roman" w:cs="Times New Roman"/>
          <w:b/>
          <w:bCs/>
          <w:szCs w:val="28"/>
        </w:rPr>
        <w:t>ЛЕБЕДИНСЬКОЇ МІСЬКОЇ РАДИ</w:t>
      </w:r>
    </w:p>
    <w:p w14:paraId="51D67E19" w14:textId="77777777" w:rsidR="0078320E" w:rsidRPr="0067699E" w:rsidRDefault="0078320E" w:rsidP="0078320E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 w:rsidRPr="0067699E">
        <w:rPr>
          <w:rFonts w:eastAsia="Times New Roman" w:cs="Times New Roman"/>
          <w:b/>
          <w:bCs/>
          <w:szCs w:val="28"/>
        </w:rPr>
        <w:t>СУМСЬКОЇ ОБЛАСТІ</w:t>
      </w:r>
    </w:p>
    <w:p w14:paraId="2CB06751" w14:textId="77777777" w:rsidR="0078320E" w:rsidRPr="0067699E" w:rsidRDefault="0078320E" w:rsidP="0078320E">
      <w:pPr>
        <w:spacing w:after="0"/>
        <w:jc w:val="center"/>
        <w:rPr>
          <w:rFonts w:eastAsia="Times New Roman" w:cs="Times New Roman"/>
          <w:b/>
          <w:bCs/>
          <w:szCs w:val="28"/>
        </w:rPr>
      </w:pPr>
    </w:p>
    <w:p w14:paraId="067846ED" w14:textId="77777777" w:rsidR="0078320E" w:rsidRPr="0067699E" w:rsidRDefault="0078320E" w:rsidP="0078320E">
      <w:pPr>
        <w:tabs>
          <w:tab w:val="left" w:pos="3330"/>
          <w:tab w:val="center" w:pos="4819"/>
        </w:tabs>
        <w:spacing w:after="0"/>
        <w:jc w:val="center"/>
        <w:rPr>
          <w:rFonts w:eastAsia="Times New Roman" w:cs="Times New Roman"/>
          <w:b/>
          <w:bCs/>
          <w:sz w:val="44"/>
          <w:szCs w:val="44"/>
        </w:rPr>
      </w:pPr>
      <w:r w:rsidRPr="0067699E">
        <w:rPr>
          <w:rFonts w:eastAsia="Times New Roman" w:cs="Times New Roman"/>
          <w:b/>
          <w:bCs/>
          <w:sz w:val="44"/>
          <w:szCs w:val="44"/>
        </w:rPr>
        <w:t>РІШЕННЯ</w:t>
      </w:r>
    </w:p>
    <w:p w14:paraId="4F45A3ED" w14:textId="77777777" w:rsidR="0078320E" w:rsidRPr="0067699E" w:rsidRDefault="0078320E" w:rsidP="0078320E">
      <w:pPr>
        <w:spacing w:after="0"/>
        <w:jc w:val="center"/>
        <w:rPr>
          <w:rFonts w:eastAsia="Times New Roman" w:cs="Times New Roman"/>
          <w:b/>
          <w:bCs/>
          <w:szCs w:val="28"/>
        </w:rPr>
      </w:pPr>
    </w:p>
    <w:p w14:paraId="3DAE8CEB" w14:textId="77777777" w:rsidR="0078320E" w:rsidRPr="0067699E" w:rsidRDefault="0078320E" w:rsidP="0078320E">
      <w:pPr>
        <w:tabs>
          <w:tab w:val="left" w:pos="4111"/>
          <w:tab w:val="left" w:pos="5529"/>
          <w:tab w:val="left" w:pos="7088"/>
        </w:tabs>
        <w:spacing w:after="0"/>
        <w:rPr>
          <w:rFonts w:eastAsia="Times New Roman" w:cs="Antiqua"/>
          <w:b/>
          <w:bCs/>
          <w:szCs w:val="28"/>
          <w:lang w:val="uk-UA"/>
        </w:rPr>
      </w:pPr>
      <w:r>
        <w:rPr>
          <w:rFonts w:eastAsia="Times New Roman" w:cs="Times New Roman"/>
          <w:b/>
          <w:bCs/>
          <w:szCs w:val="28"/>
          <w:lang w:val="uk-UA"/>
        </w:rPr>
        <w:t>18</w:t>
      </w:r>
      <w:r>
        <w:rPr>
          <w:rFonts w:eastAsia="Times New Roman" w:cs="Times New Roman"/>
          <w:b/>
          <w:bCs/>
          <w:szCs w:val="28"/>
        </w:rPr>
        <w:t>.</w:t>
      </w:r>
      <w:r>
        <w:rPr>
          <w:rFonts w:eastAsia="Times New Roman" w:cs="Times New Roman"/>
          <w:b/>
          <w:bCs/>
          <w:szCs w:val="28"/>
          <w:lang w:val="uk-UA"/>
        </w:rPr>
        <w:t>03</w:t>
      </w:r>
      <w:r>
        <w:rPr>
          <w:rFonts w:eastAsia="Times New Roman" w:cs="Times New Roman"/>
          <w:b/>
          <w:bCs/>
          <w:szCs w:val="28"/>
        </w:rPr>
        <w:t>.20</w:t>
      </w:r>
      <w:r>
        <w:rPr>
          <w:rFonts w:eastAsia="Times New Roman" w:cs="Times New Roman"/>
          <w:b/>
          <w:bCs/>
          <w:szCs w:val="28"/>
          <w:lang w:val="uk-UA"/>
        </w:rPr>
        <w:t>26</w:t>
      </w:r>
      <w:r w:rsidRPr="0067699E">
        <w:rPr>
          <w:rFonts w:eastAsia="Times New Roman" w:cs="Times New Roman"/>
          <w:b/>
          <w:bCs/>
          <w:szCs w:val="28"/>
        </w:rPr>
        <w:t xml:space="preserve">                                         м. Лебедин                                             </w:t>
      </w:r>
      <w:r w:rsidR="007A4E83">
        <w:rPr>
          <w:rFonts w:eastAsia="Times New Roman" w:cs="Times New Roman"/>
          <w:b/>
          <w:bCs/>
          <w:szCs w:val="28"/>
          <w:lang w:val="uk-UA"/>
        </w:rPr>
        <w:t xml:space="preserve">   </w:t>
      </w:r>
      <w:r w:rsidRPr="0067699E">
        <w:rPr>
          <w:rFonts w:eastAsia="Times New Roman" w:cs="Times New Roman"/>
          <w:b/>
          <w:bCs/>
          <w:szCs w:val="28"/>
        </w:rPr>
        <w:t xml:space="preserve">  № </w:t>
      </w:r>
    </w:p>
    <w:p w14:paraId="6C60FAB2" w14:textId="77777777" w:rsidR="0078320E" w:rsidRDefault="0078320E" w:rsidP="00256EF5">
      <w:pPr>
        <w:tabs>
          <w:tab w:val="left" w:pos="3969"/>
        </w:tabs>
        <w:spacing w:after="0"/>
        <w:ind w:right="5669"/>
        <w:jc w:val="both"/>
        <w:rPr>
          <w:b/>
          <w:bCs/>
          <w:szCs w:val="28"/>
          <w:lang w:val="uk-UA"/>
        </w:rPr>
      </w:pPr>
    </w:p>
    <w:p w14:paraId="5F7E6B02" w14:textId="77777777" w:rsidR="00CC1622" w:rsidRPr="00256EF5" w:rsidRDefault="00CC1622" w:rsidP="0078320E">
      <w:pPr>
        <w:spacing w:after="0"/>
        <w:ind w:right="5527"/>
        <w:jc w:val="both"/>
        <w:rPr>
          <w:b/>
          <w:szCs w:val="28"/>
          <w:lang w:val="uk-UA"/>
        </w:rPr>
      </w:pPr>
      <w:r w:rsidRPr="00256EF5">
        <w:rPr>
          <w:b/>
          <w:bCs/>
          <w:szCs w:val="28"/>
          <w:lang w:val="uk-UA"/>
        </w:rPr>
        <w:t xml:space="preserve">Про упорядкування обліку </w:t>
      </w:r>
      <w:r w:rsidR="00A077E4">
        <w:rPr>
          <w:b/>
          <w:bCs/>
          <w:szCs w:val="28"/>
          <w:lang w:val="uk-UA"/>
        </w:rPr>
        <w:t xml:space="preserve">гуманітарної (благодійної) </w:t>
      </w:r>
      <w:r w:rsidR="002E1CB1" w:rsidRPr="00256EF5">
        <w:rPr>
          <w:b/>
          <w:bCs/>
          <w:szCs w:val="28"/>
          <w:lang w:val="uk-UA"/>
        </w:rPr>
        <w:t>допомоги</w:t>
      </w:r>
    </w:p>
    <w:p w14:paraId="0FDC1EBF" w14:textId="77777777" w:rsidR="00CC1622" w:rsidRPr="00256EF5" w:rsidRDefault="00CC1622" w:rsidP="00256EF5">
      <w:pPr>
        <w:tabs>
          <w:tab w:val="left" w:pos="3969"/>
        </w:tabs>
        <w:spacing w:after="0"/>
        <w:ind w:firstLine="709"/>
        <w:jc w:val="both"/>
        <w:rPr>
          <w:b/>
          <w:bCs/>
          <w:szCs w:val="28"/>
          <w:lang w:val="uk-UA"/>
        </w:rPr>
      </w:pPr>
    </w:p>
    <w:p w14:paraId="0A9431E6" w14:textId="77777777" w:rsidR="00CC1622" w:rsidRPr="00256EF5" w:rsidRDefault="00CC1622" w:rsidP="00256EF5">
      <w:pPr>
        <w:tabs>
          <w:tab w:val="left" w:pos="3969"/>
        </w:tabs>
        <w:spacing w:after="0"/>
        <w:ind w:firstLine="567"/>
        <w:jc w:val="both"/>
        <w:rPr>
          <w:szCs w:val="28"/>
          <w:lang w:val="uk-UA"/>
        </w:rPr>
      </w:pPr>
      <w:r w:rsidRPr="00256EF5">
        <w:rPr>
          <w:szCs w:val="28"/>
          <w:lang w:val="uk-UA"/>
        </w:rPr>
        <w:t>Керуючись підпунктом 1 пункту «а» частини першої статті 30, частиною першою статті 52, частиною шостою статті 59 Закону України «Про місцеве самоврядування в Україні», розглянувши</w:t>
      </w:r>
      <w:r w:rsidR="00256EF5" w:rsidRPr="00256EF5">
        <w:rPr>
          <w:szCs w:val="28"/>
          <w:lang w:val="uk-UA"/>
        </w:rPr>
        <w:t xml:space="preserve"> акт приймання-передачі </w:t>
      </w:r>
      <w:r w:rsidR="00A077E4">
        <w:rPr>
          <w:szCs w:val="28"/>
          <w:lang w:val="uk-UA"/>
        </w:rPr>
        <w:t>гуманітарної (</w:t>
      </w:r>
      <w:r w:rsidR="00256EF5" w:rsidRPr="00256EF5">
        <w:rPr>
          <w:szCs w:val="28"/>
          <w:lang w:val="uk-UA"/>
        </w:rPr>
        <w:t>благодійної</w:t>
      </w:r>
      <w:r w:rsidR="00A077E4">
        <w:rPr>
          <w:szCs w:val="28"/>
          <w:lang w:val="uk-UA"/>
        </w:rPr>
        <w:t>)</w:t>
      </w:r>
      <w:r w:rsidR="00256EF5" w:rsidRPr="00256EF5">
        <w:rPr>
          <w:szCs w:val="28"/>
          <w:lang w:val="uk-UA"/>
        </w:rPr>
        <w:t xml:space="preserve"> допомоги від </w:t>
      </w:r>
      <w:r w:rsidR="00A077E4">
        <w:rPr>
          <w:szCs w:val="28"/>
          <w:lang w:val="uk-UA"/>
        </w:rPr>
        <w:t>12</w:t>
      </w:r>
      <w:r w:rsidR="0078320E">
        <w:rPr>
          <w:szCs w:val="28"/>
          <w:lang w:val="uk-UA"/>
        </w:rPr>
        <w:t>.03.</w:t>
      </w:r>
      <w:r w:rsidR="00256EF5" w:rsidRPr="00256EF5">
        <w:rPr>
          <w:szCs w:val="28"/>
          <w:lang w:val="uk-UA"/>
        </w:rPr>
        <w:t xml:space="preserve">2026 між </w:t>
      </w:r>
      <w:r w:rsidR="00A077E4">
        <w:rPr>
          <w:szCs w:val="28"/>
          <w:lang w:val="uk-UA"/>
        </w:rPr>
        <w:t>благодійною організацією «Благодійний фонд «</w:t>
      </w:r>
      <w:proofErr w:type="spellStart"/>
      <w:r w:rsidR="00A077E4">
        <w:rPr>
          <w:szCs w:val="28"/>
          <w:lang w:val="uk-UA"/>
        </w:rPr>
        <w:t>Глобал</w:t>
      </w:r>
      <w:proofErr w:type="spellEnd"/>
      <w:r w:rsidR="00A077E4">
        <w:rPr>
          <w:szCs w:val="28"/>
          <w:lang w:val="uk-UA"/>
        </w:rPr>
        <w:t xml:space="preserve"> </w:t>
      </w:r>
      <w:proofErr w:type="spellStart"/>
      <w:r w:rsidR="00A077E4">
        <w:rPr>
          <w:szCs w:val="28"/>
          <w:lang w:val="uk-UA"/>
        </w:rPr>
        <w:t>Емпавермент</w:t>
      </w:r>
      <w:proofErr w:type="spellEnd"/>
      <w:r w:rsidR="00A077E4">
        <w:rPr>
          <w:szCs w:val="28"/>
          <w:lang w:val="uk-UA"/>
        </w:rPr>
        <w:t xml:space="preserve"> </w:t>
      </w:r>
      <w:proofErr w:type="spellStart"/>
      <w:r w:rsidR="00A077E4">
        <w:rPr>
          <w:szCs w:val="28"/>
          <w:lang w:val="uk-UA"/>
        </w:rPr>
        <w:t>Мішн</w:t>
      </w:r>
      <w:proofErr w:type="spellEnd"/>
      <w:r w:rsidR="00A077E4">
        <w:rPr>
          <w:szCs w:val="28"/>
          <w:lang w:val="uk-UA"/>
        </w:rPr>
        <w:t xml:space="preserve"> ЮА»</w:t>
      </w:r>
      <w:r w:rsidR="00256EF5" w:rsidRPr="00256EF5">
        <w:rPr>
          <w:szCs w:val="28"/>
          <w:lang w:val="uk-UA"/>
        </w:rPr>
        <w:t xml:space="preserve"> та виконавчим комітетом Лебединської міської ради, лист </w:t>
      </w:r>
      <w:r w:rsidR="00A077E4">
        <w:rPr>
          <w:szCs w:val="28"/>
          <w:lang w:val="uk-UA"/>
        </w:rPr>
        <w:t>управління праці та соціального захисту населення виконкому Лебединської міської ради від 12.03.2026 № 01-07/316</w:t>
      </w:r>
      <w:r w:rsidR="00256EF5" w:rsidRPr="00256EF5">
        <w:rPr>
          <w:szCs w:val="28"/>
          <w:lang w:val="uk-UA"/>
        </w:rPr>
        <w:t xml:space="preserve">, </w:t>
      </w:r>
      <w:r w:rsidRPr="00256EF5">
        <w:rPr>
          <w:szCs w:val="28"/>
          <w:lang w:val="uk-UA"/>
        </w:rPr>
        <w:t>виконавчий комітет Лебединської міської ради</w:t>
      </w:r>
      <w:r w:rsidR="00256EF5" w:rsidRPr="00256EF5">
        <w:rPr>
          <w:szCs w:val="28"/>
          <w:lang w:val="uk-UA"/>
        </w:rPr>
        <w:t xml:space="preserve"> </w:t>
      </w:r>
      <w:r w:rsidRPr="00256EF5">
        <w:rPr>
          <w:b/>
          <w:szCs w:val="28"/>
          <w:lang w:val="uk-UA"/>
        </w:rPr>
        <w:t>в и р і ш и в:</w:t>
      </w:r>
    </w:p>
    <w:p w14:paraId="724AF3FB" w14:textId="64E34900" w:rsidR="003601B8" w:rsidRPr="00256EF5" w:rsidRDefault="00CC1622" w:rsidP="00A077E4">
      <w:pPr>
        <w:numPr>
          <w:ilvl w:val="0"/>
          <w:numId w:val="1"/>
        </w:numPr>
        <w:tabs>
          <w:tab w:val="left" w:pos="993"/>
          <w:tab w:val="left" w:pos="3969"/>
        </w:tabs>
        <w:spacing w:after="0"/>
        <w:ind w:left="0" w:firstLine="567"/>
        <w:jc w:val="both"/>
        <w:rPr>
          <w:color w:val="000000" w:themeColor="text1"/>
          <w:szCs w:val="28"/>
          <w:lang w:val="uk-UA"/>
        </w:rPr>
      </w:pPr>
      <w:r w:rsidRPr="00A077E4">
        <w:rPr>
          <w:szCs w:val="28"/>
          <w:lang w:val="uk-UA"/>
        </w:rPr>
        <w:t xml:space="preserve">Упорядкувати облік </w:t>
      </w:r>
      <w:r w:rsidR="00857290">
        <w:rPr>
          <w:szCs w:val="28"/>
          <w:lang w:val="uk-UA"/>
        </w:rPr>
        <w:t>гуманітарної</w:t>
      </w:r>
      <w:r w:rsidR="00A077E4">
        <w:rPr>
          <w:szCs w:val="28"/>
          <w:lang w:val="uk-UA"/>
        </w:rPr>
        <w:t xml:space="preserve"> (благодійної)</w:t>
      </w:r>
      <w:r w:rsidRPr="00A077E4">
        <w:rPr>
          <w:szCs w:val="28"/>
          <w:lang w:val="uk-UA"/>
        </w:rPr>
        <w:t xml:space="preserve"> </w:t>
      </w:r>
      <w:r w:rsidRPr="00A077E4">
        <w:rPr>
          <w:bCs/>
          <w:szCs w:val="28"/>
          <w:lang w:val="uk-UA"/>
        </w:rPr>
        <w:t>допомоги</w:t>
      </w:r>
      <w:r w:rsidRPr="00A077E4">
        <w:rPr>
          <w:b/>
          <w:szCs w:val="28"/>
          <w:lang w:val="uk-UA"/>
        </w:rPr>
        <w:t xml:space="preserve"> </w:t>
      </w:r>
      <w:r w:rsidRPr="00A077E4">
        <w:rPr>
          <w:szCs w:val="28"/>
          <w:lang w:val="uk-UA"/>
        </w:rPr>
        <w:t>та поставити на баланс</w:t>
      </w:r>
      <w:r w:rsidR="00BE04B1" w:rsidRPr="00A077E4">
        <w:rPr>
          <w:szCs w:val="28"/>
          <w:lang w:val="uk-UA"/>
        </w:rPr>
        <w:t xml:space="preserve"> </w:t>
      </w:r>
      <w:r w:rsidR="00A077E4" w:rsidRPr="00A077E4">
        <w:rPr>
          <w:szCs w:val="28"/>
          <w:lang w:val="uk-UA"/>
        </w:rPr>
        <w:t>управління праці та соціального захисту населення виконкому Лебединської міської ради</w:t>
      </w:r>
      <w:r w:rsidR="00A077E4">
        <w:rPr>
          <w:szCs w:val="28"/>
          <w:lang w:val="uk-UA"/>
        </w:rPr>
        <w:t xml:space="preserve"> коробки з їжею довготривалого </w:t>
      </w:r>
      <w:r w:rsidR="00A077E4" w:rsidRPr="00DF0692">
        <w:rPr>
          <w:szCs w:val="28"/>
          <w:lang w:val="uk-UA"/>
        </w:rPr>
        <w:t>зберігання</w:t>
      </w:r>
      <w:r w:rsidR="00DF0692" w:rsidRPr="00DF0692">
        <w:rPr>
          <w:szCs w:val="28"/>
          <w:lang w:val="uk-UA"/>
        </w:rPr>
        <w:t>, гігієною, одягом</w:t>
      </w:r>
      <w:r w:rsidR="00857290" w:rsidRPr="00DF0692">
        <w:rPr>
          <w:szCs w:val="28"/>
          <w:lang w:val="uk-UA"/>
        </w:rPr>
        <w:t xml:space="preserve"> </w:t>
      </w:r>
      <w:r w:rsidR="00857290">
        <w:rPr>
          <w:szCs w:val="28"/>
          <w:lang w:val="uk-UA"/>
        </w:rPr>
        <w:t>у кількості 1 440</w:t>
      </w:r>
      <w:r w:rsidR="00A077E4">
        <w:rPr>
          <w:szCs w:val="28"/>
          <w:lang w:val="uk-UA"/>
        </w:rPr>
        <w:t xml:space="preserve"> штук.</w:t>
      </w:r>
    </w:p>
    <w:p w14:paraId="407EE390" w14:textId="77777777" w:rsidR="002C7BD0" w:rsidRPr="00256EF5" w:rsidRDefault="002C7BD0" w:rsidP="00256EF5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3969"/>
        </w:tabs>
        <w:spacing w:after="0"/>
        <w:ind w:left="0" w:firstLine="567"/>
        <w:jc w:val="both"/>
        <w:rPr>
          <w:szCs w:val="28"/>
          <w:lang w:val="uk-UA"/>
        </w:rPr>
      </w:pPr>
      <w:r w:rsidRPr="00256EF5">
        <w:rPr>
          <w:szCs w:val="28"/>
        </w:rPr>
        <w:t xml:space="preserve">Контроль за </w:t>
      </w:r>
      <w:r w:rsidRPr="00256EF5">
        <w:rPr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256EF5">
        <w:rPr>
          <w:szCs w:val="28"/>
          <w:lang w:val="uk-UA"/>
        </w:rPr>
        <w:t>Зікєєву</w:t>
      </w:r>
      <w:proofErr w:type="spellEnd"/>
      <w:r w:rsidRPr="00256EF5">
        <w:rPr>
          <w:szCs w:val="28"/>
          <w:lang w:val="uk-UA"/>
        </w:rPr>
        <w:t xml:space="preserve"> О.В.</w:t>
      </w:r>
    </w:p>
    <w:p w14:paraId="5EECDD0F" w14:textId="77777777" w:rsidR="002C7BD0" w:rsidRDefault="002C7BD0" w:rsidP="00256EF5">
      <w:pPr>
        <w:pStyle w:val="a7"/>
        <w:tabs>
          <w:tab w:val="left" w:pos="0"/>
          <w:tab w:val="left" w:pos="142"/>
          <w:tab w:val="left" w:pos="284"/>
          <w:tab w:val="left" w:pos="993"/>
          <w:tab w:val="left" w:pos="1134"/>
          <w:tab w:val="left" w:pos="3969"/>
        </w:tabs>
        <w:spacing w:after="0"/>
        <w:ind w:left="0" w:firstLine="567"/>
        <w:jc w:val="both"/>
        <w:rPr>
          <w:szCs w:val="28"/>
          <w:lang w:val="uk-UA"/>
        </w:rPr>
      </w:pPr>
    </w:p>
    <w:p w14:paraId="3FE968CF" w14:textId="77777777" w:rsidR="00A077E4" w:rsidRPr="00256EF5" w:rsidRDefault="00A077E4" w:rsidP="00256EF5">
      <w:pPr>
        <w:pStyle w:val="a7"/>
        <w:tabs>
          <w:tab w:val="left" w:pos="0"/>
          <w:tab w:val="left" w:pos="142"/>
          <w:tab w:val="left" w:pos="284"/>
          <w:tab w:val="left" w:pos="993"/>
          <w:tab w:val="left" w:pos="1134"/>
          <w:tab w:val="left" w:pos="3969"/>
        </w:tabs>
        <w:spacing w:after="0"/>
        <w:ind w:left="0" w:firstLine="567"/>
        <w:jc w:val="both"/>
        <w:rPr>
          <w:szCs w:val="28"/>
          <w:lang w:val="uk-UA"/>
        </w:rPr>
      </w:pPr>
    </w:p>
    <w:p w14:paraId="7866974D" w14:textId="77777777" w:rsidR="002C7BD0" w:rsidRPr="00256EF5" w:rsidRDefault="002C7BD0" w:rsidP="00256EF5">
      <w:pPr>
        <w:tabs>
          <w:tab w:val="left" w:pos="1134"/>
          <w:tab w:val="left" w:pos="3969"/>
          <w:tab w:val="left" w:pos="6521"/>
          <w:tab w:val="left" w:pos="6946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>Виконуючий обов’язки</w:t>
      </w:r>
    </w:p>
    <w:p w14:paraId="12C75777" w14:textId="77777777" w:rsidR="002C7BD0" w:rsidRPr="00256EF5" w:rsidRDefault="002C7BD0" w:rsidP="00857290">
      <w:pPr>
        <w:tabs>
          <w:tab w:val="left" w:pos="1134"/>
          <w:tab w:val="left" w:pos="3969"/>
          <w:tab w:val="left" w:pos="6804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>міського голови</w:t>
      </w:r>
      <w:r w:rsidR="00857290">
        <w:rPr>
          <w:rFonts w:eastAsia="Times New Roman" w:cs="Times New Roman"/>
          <w:b/>
          <w:szCs w:val="28"/>
          <w:lang w:val="uk-UA"/>
        </w:rPr>
        <w:tab/>
      </w:r>
      <w:r w:rsidR="00857290">
        <w:rPr>
          <w:rFonts w:eastAsia="Times New Roman" w:cs="Times New Roman"/>
          <w:b/>
          <w:szCs w:val="28"/>
          <w:lang w:val="uk-UA"/>
        </w:rPr>
        <w:tab/>
      </w:r>
      <w:r w:rsidRPr="00256EF5">
        <w:rPr>
          <w:rFonts w:eastAsia="Times New Roman" w:cs="Times New Roman"/>
          <w:b/>
          <w:szCs w:val="28"/>
          <w:lang w:val="uk-UA"/>
        </w:rPr>
        <w:t xml:space="preserve">Світлана ГОРОШКО   </w:t>
      </w:r>
    </w:p>
    <w:p w14:paraId="047338B1" w14:textId="77777777" w:rsidR="002C7BD0" w:rsidRPr="00256EF5" w:rsidRDefault="002C7BD0" w:rsidP="00256EF5">
      <w:pPr>
        <w:tabs>
          <w:tab w:val="left" w:pos="1134"/>
          <w:tab w:val="left" w:pos="3969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</w:p>
    <w:p w14:paraId="53528437" w14:textId="77777777" w:rsidR="002C7BD0" w:rsidRPr="00256EF5" w:rsidRDefault="002C7BD0" w:rsidP="00256EF5">
      <w:pPr>
        <w:tabs>
          <w:tab w:val="left" w:pos="1134"/>
          <w:tab w:val="left" w:pos="3969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>Перший заступник</w:t>
      </w:r>
    </w:p>
    <w:p w14:paraId="1FA70860" w14:textId="77777777" w:rsidR="002C7BD0" w:rsidRPr="00256EF5" w:rsidRDefault="002C7BD0" w:rsidP="00857290">
      <w:pPr>
        <w:tabs>
          <w:tab w:val="left" w:pos="1134"/>
          <w:tab w:val="left" w:pos="3969"/>
          <w:tab w:val="left" w:pos="6804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>міського голови</w:t>
      </w:r>
      <w:r w:rsidR="00857290">
        <w:rPr>
          <w:rFonts w:eastAsia="Times New Roman" w:cs="Times New Roman"/>
          <w:b/>
          <w:szCs w:val="28"/>
          <w:lang w:val="uk-UA"/>
        </w:rPr>
        <w:tab/>
      </w:r>
      <w:r w:rsidR="00857290">
        <w:rPr>
          <w:rFonts w:eastAsia="Times New Roman" w:cs="Times New Roman"/>
          <w:b/>
          <w:szCs w:val="28"/>
          <w:lang w:val="uk-UA"/>
        </w:rPr>
        <w:tab/>
      </w:r>
      <w:r w:rsidRPr="00256EF5">
        <w:rPr>
          <w:rFonts w:eastAsia="Times New Roman" w:cs="Times New Roman"/>
          <w:b/>
          <w:szCs w:val="28"/>
          <w:lang w:val="uk-UA"/>
        </w:rPr>
        <w:t>Ольга ЗІКЄЄВА</w:t>
      </w:r>
    </w:p>
    <w:p w14:paraId="65F90EE8" w14:textId="77777777" w:rsidR="00256EF5" w:rsidRDefault="00256EF5" w:rsidP="00E25DA2">
      <w:pPr>
        <w:tabs>
          <w:tab w:val="left" w:pos="1134"/>
          <w:tab w:val="left" w:pos="7088"/>
        </w:tabs>
        <w:spacing w:after="0"/>
        <w:ind w:right="-5"/>
        <w:rPr>
          <w:rFonts w:eastAsia="Times New Roman" w:cs="Times New Roman"/>
          <w:b/>
          <w:sz w:val="27"/>
          <w:szCs w:val="27"/>
          <w:lang w:val="uk-UA"/>
        </w:rPr>
      </w:pPr>
    </w:p>
    <w:sectPr w:rsidR="00256EF5" w:rsidSect="002C7BD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B3A"/>
    <w:multiLevelType w:val="multilevel"/>
    <w:tmpl w:val="5EA44D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E65418"/>
    <w:multiLevelType w:val="multilevel"/>
    <w:tmpl w:val="FC3AE56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268C7"/>
    <w:multiLevelType w:val="multilevel"/>
    <w:tmpl w:val="D1FA16A8"/>
    <w:lvl w:ilvl="0">
      <w:start w:val="6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4B65C9D"/>
    <w:multiLevelType w:val="hybridMultilevel"/>
    <w:tmpl w:val="D540A7CC"/>
    <w:lvl w:ilvl="0" w:tplc="3ECC900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39AC3247"/>
    <w:multiLevelType w:val="hybridMultilevel"/>
    <w:tmpl w:val="703071BE"/>
    <w:lvl w:ilvl="0" w:tplc="0AFE04E6">
      <w:start w:val="1"/>
      <w:numFmt w:val="decimal"/>
      <w:lvlText w:val="%1."/>
      <w:lvlJc w:val="left"/>
      <w:pPr>
        <w:ind w:left="1755" w:hanging="105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C233BC5"/>
    <w:multiLevelType w:val="hybridMultilevel"/>
    <w:tmpl w:val="12243002"/>
    <w:lvl w:ilvl="0" w:tplc="149C1DC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308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857979">
    <w:abstractNumId w:val="0"/>
  </w:num>
  <w:num w:numId="3" w16cid:durableId="15587358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1578773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06120521">
    <w:abstractNumId w:val="6"/>
  </w:num>
  <w:num w:numId="6" w16cid:durableId="12327400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74345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392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D56"/>
    <w:rsid w:val="0002154A"/>
    <w:rsid w:val="000419F1"/>
    <w:rsid w:val="00064927"/>
    <w:rsid w:val="000D38E6"/>
    <w:rsid w:val="00184F4A"/>
    <w:rsid w:val="00227507"/>
    <w:rsid w:val="00253C8D"/>
    <w:rsid w:val="00256EF5"/>
    <w:rsid w:val="002B7E93"/>
    <w:rsid w:val="002C7BD0"/>
    <w:rsid w:val="002D4403"/>
    <w:rsid w:val="002E1CB1"/>
    <w:rsid w:val="002F0FC3"/>
    <w:rsid w:val="00316B66"/>
    <w:rsid w:val="003308F4"/>
    <w:rsid w:val="003601B8"/>
    <w:rsid w:val="003B0775"/>
    <w:rsid w:val="003C58F1"/>
    <w:rsid w:val="003D1438"/>
    <w:rsid w:val="003F25B6"/>
    <w:rsid w:val="00431F40"/>
    <w:rsid w:val="004730DB"/>
    <w:rsid w:val="00486B49"/>
    <w:rsid w:val="004B1E9A"/>
    <w:rsid w:val="004F40A1"/>
    <w:rsid w:val="00515E0E"/>
    <w:rsid w:val="005354B0"/>
    <w:rsid w:val="00541DDD"/>
    <w:rsid w:val="00592244"/>
    <w:rsid w:val="005A147D"/>
    <w:rsid w:val="005A6524"/>
    <w:rsid w:val="005B381B"/>
    <w:rsid w:val="005E21F3"/>
    <w:rsid w:val="00607FA8"/>
    <w:rsid w:val="006134A4"/>
    <w:rsid w:val="00685EC2"/>
    <w:rsid w:val="006C0B77"/>
    <w:rsid w:val="006C4DCE"/>
    <w:rsid w:val="006D721C"/>
    <w:rsid w:val="006E7D56"/>
    <w:rsid w:val="007309A0"/>
    <w:rsid w:val="007515D9"/>
    <w:rsid w:val="0078320E"/>
    <w:rsid w:val="007A4E83"/>
    <w:rsid w:val="007F3AF6"/>
    <w:rsid w:val="00820DF9"/>
    <w:rsid w:val="008242FF"/>
    <w:rsid w:val="00857290"/>
    <w:rsid w:val="00870751"/>
    <w:rsid w:val="00873BCA"/>
    <w:rsid w:val="008C7874"/>
    <w:rsid w:val="00903607"/>
    <w:rsid w:val="00922C48"/>
    <w:rsid w:val="0092493B"/>
    <w:rsid w:val="009254FF"/>
    <w:rsid w:val="00992EC0"/>
    <w:rsid w:val="009A7106"/>
    <w:rsid w:val="009A7736"/>
    <w:rsid w:val="009D4EEA"/>
    <w:rsid w:val="00A077E4"/>
    <w:rsid w:val="00A33E9E"/>
    <w:rsid w:val="00A43875"/>
    <w:rsid w:val="00A61316"/>
    <w:rsid w:val="00AA4E47"/>
    <w:rsid w:val="00AB22B0"/>
    <w:rsid w:val="00AB2E2F"/>
    <w:rsid w:val="00B16BF0"/>
    <w:rsid w:val="00B70532"/>
    <w:rsid w:val="00B915B7"/>
    <w:rsid w:val="00B942F6"/>
    <w:rsid w:val="00BB5CD1"/>
    <w:rsid w:val="00BC2E0F"/>
    <w:rsid w:val="00BE04B1"/>
    <w:rsid w:val="00C006CD"/>
    <w:rsid w:val="00C2334E"/>
    <w:rsid w:val="00C30D42"/>
    <w:rsid w:val="00C32A36"/>
    <w:rsid w:val="00C5108C"/>
    <w:rsid w:val="00C803D3"/>
    <w:rsid w:val="00CC1622"/>
    <w:rsid w:val="00CD0ECC"/>
    <w:rsid w:val="00CD2383"/>
    <w:rsid w:val="00D12A6C"/>
    <w:rsid w:val="00D172AD"/>
    <w:rsid w:val="00DF0692"/>
    <w:rsid w:val="00DF1960"/>
    <w:rsid w:val="00E25DA2"/>
    <w:rsid w:val="00EA59DF"/>
    <w:rsid w:val="00EE4070"/>
    <w:rsid w:val="00EF06F8"/>
    <w:rsid w:val="00EF5153"/>
    <w:rsid w:val="00F00313"/>
    <w:rsid w:val="00F047EE"/>
    <w:rsid w:val="00F07F99"/>
    <w:rsid w:val="00F12C76"/>
    <w:rsid w:val="00F437F0"/>
    <w:rsid w:val="00F97F0D"/>
    <w:rsid w:val="00F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417E69"/>
  <w15:docId w15:val="{228569EB-8315-4C48-8BE5-D863210D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7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D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D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7D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7D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7D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7D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7D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7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D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99"/>
    <w:qFormat/>
    <w:rsid w:val="006E7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D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D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D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7D56"/>
    <w:rPr>
      <w:b/>
      <w:bCs/>
      <w:smallCaps/>
      <w:color w:val="2E74B5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E25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Times New Roman"/>
      <w:color w:val="000000"/>
      <w:kern w:val="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25DA2"/>
    <w:rPr>
      <w:rFonts w:ascii="Courier New" w:eastAsia="Times New Roman" w:hAnsi="Courier New" w:cs="Times New Roman"/>
      <w:color w:val="000000"/>
      <w:kern w:val="0"/>
      <w:sz w:val="21"/>
      <w:szCs w:val="21"/>
    </w:rPr>
  </w:style>
  <w:style w:type="character" w:customStyle="1" w:styleId="31">
    <w:name w:val="Основной текст (3)_"/>
    <w:link w:val="32"/>
    <w:locked/>
    <w:rsid w:val="00E25DA2"/>
    <w:rPr>
      <w:spacing w:val="6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5DA2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hAnsiTheme="minorHAnsi"/>
      <w:spacing w:val="6"/>
      <w:sz w:val="25"/>
      <w:szCs w:val="25"/>
    </w:rPr>
  </w:style>
  <w:style w:type="character" w:customStyle="1" w:styleId="23">
    <w:name w:val="Основной текст (2)_"/>
    <w:link w:val="24"/>
    <w:locked/>
    <w:rsid w:val="00E25DA2"/>
    <w:rPr>
      <w:b/>
      <w:bCs/>
      <w:spacing w:val="4"/>
      <w:sz w:val="15"/>
      <w:szCs w:val="1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25DA2"/>
    <w:pPr>
      <w:widowControl w:val="0"/>
      <w:shd w:val="clear" w:color="auto" w:fill="FFFFFF"/>
      <w:spacing w:after="180" w:line="221" w:lineRule="exact"/>
      <w:jc w:val="center"/>
    </w:pPr>
    <w:rPr>
      <w:rFonts w:asciiTheme="minorHAnsi" w:hAnsiTheme="minorHAnsi"/>
      <w:b/>
      <w:bCs/>
      <w:spacing w:val="4"/>
      <w:sz w:val="15"/>
      <w:szCs w:val="15"/>
    </w:rPr>
  </w:style>
  <w:style w:type="paragraph" w:customStyle="1" w:styleId="11">
    <w:name w:val="Основной текст1"/>
    <w:basedOn w:val="a"/>
    <w:rsid w:val="00E25DA2"/>
    <w:pPr>
      <w:spacing w:after="0"/>
      <w:jc w:val="both"/>
    </w:pPr>
    <w:rPr>
      <w:rFonts w:eastAsia="Times New Roman" w:cs="Times New Roman"/>
      <w:kern w:val="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03BE-8AB9-442E-9C14-43CD579D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2026-03-13T07:53:00Z</cp:lastPrinted>
  <dcterms:created xsi:type="dcterms:W3CDTF">2026-01-28T13:33:00Z</dcterms:created>
  <dcterms:modified xsi:type="dcterms:W3CDTF">2026-03-13T07:56:00Z</dcterms:modified>
</cp:coreProperties>
</file>