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B3" w:rsidRDefault="008221A1" w:rsidP="0018777C">
      <w:pPr>
        <w:pStyle w:val="ad"/>
        <w:rPr>
          <w:rFonts w:eastAsia="Times New Roman"/>
        </w:rPr>
      </w:pPr>
      <w:r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8.55pt;margin-top:-18.05pt;width:34pt;height:48.3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850465005" r:id="rId8"/>
        </w:pict>
      </w:r>
    </w:p>
    <w:p w:rsidR="00E71FB3" w:rsidRDefault="00E71FB3" w:rsidP="0018777C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  <w:r w:rsidRPr="00CB50C9">
        <w:rPr>
          <w:rFonts w:ascii="Times New Roman" w:eastAsia="Times New Roman" w:hAnsi="Times New Roman" w:cs="Antiqua"/>
          <w:b/>
          <w:bCs/>
          <w:sz w:val="28"/>
          <w:szCs w:val="28"/>
        </w:rPr>
        <w:t>ЛЕБЕДИНСЬКА МІСЬКА РАДА</w:t>
      </w: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  <w:r w:rsidRPr="00CB50C9">
        <w:rPr>
          <w:rFonts w:ascii="Times New Roman" w:eastAsia="Times New Roman" w:hAnsi="Times New Roman" w:cs="Antiqua"/>
          <w:b/>
          <w:bCs/>
          <w:sz w:val="28"/>
          <w:szCs w:val="28"/>
        </w:rPr>
        <w:t>СУМСЬКОЇ ОБЛАСТІ</w:t>
      </w: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0C9">
        <w:rPr>
          <w:rFonts w:ascii="Times New Roman" w:hAnsi="Times New Roman"/>
          <w:b/>
          <w:sz w:val="28"/>
          <w:szCs w:val="28"/>
        </w:rPr>
        <w:t>ВОСЬМЕ СКЛИКАННЯ</w:t>
      </w:r>
    </w:p>
    <w:p w:rsidR="00E71FB3" w:rsidRPr="00CB50C9" w:rsidRDefault="0018777C" w:rsidP="00187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ВІСІМ</w:t>
      </w:r>
      <w:r w:rsidR="00E71FB3">
        <w:rPr>
          <w:rFonts w:ascii="Times New Roman" w:hAnsi="Times New Roman"/>
          <w:b/>
          <w:sz w:val="28"/>
          <w:szCs w:val="28"/>
        </w:rPr>
        <w:t>ДЕСЯТА</w:t>
      </w:r>
      <w:r w:rsidR="00E71FB3" w:rsidRPr="00CB50C9">
        <w:rPr>
          <w:rFonts w:ascii="Times New Roman" w:hAnsi="Times New Roman"/>
          <w:b/>
          <w:sz w:val="28"/>
          <w:szCs w:val="28"/>
        </w:rPr>
        <w:t xml:space="preserve"> СЕСІЯ</w:t>
      </w: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B50C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CB50C9">
        <w:rPr>
          <w:rFonts w:ascii="Times New Roman" w:hAnsi="Times New Roman"/>
          <w:b/>
          <w:sz w:val="28"/>
          <w:szCs w:val="28"/>
        </w:rPr>
        <w:t>ІШЕННЯ</w:t>
      </w:r>
    </w:p>
    <w:p w:rsidR="00E71FB3" w:rsidRPr="00CB50C9" w:rsidRDefault="00E71FB3" w:rsidP="0018777C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</w:p>
    <w:p w:rsidR="00E71FB3" w:rsidRPr="00CB50C9" w:rsidRDefault="00E71FB3" w:rsidP="001877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00.09.</w:t>
      </w:r>
      <w:r w:rsidRPr="00CB50C9">
        <w:rPr>
          <w:rFonts w:ascii="Times New Roman" w:hAnsi="Times New Roman"/>
          <w:sz w:val="28"/>
          <w:szCs w:val="28"/>
        </w:rPr>
        <w:t>2026</w:t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</w:r>
      <w:r w:rsidRPr="00CB50C9">
        <w:rPr>
          <w:rFonts w:ascii="Times New Roman" w:hAnsi="Times New Roman"/>
          <w:sz w:val="28"/>
          <w:szCs w:val="28"/>
        </w:rPr>
        <w:tab/>
        <w:t xml:space="preserve">                № 000-МР</w:t>
      </w:r>
    </w:p>
    <w:p w:rsidR="00E71FB3" w:rsidRPr="00CB50C9" w:rsidRDefault="00E71FB3" w:rsidP="001877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50C9">
        <w:rPr>
          <w:rFonts w:ascii="Times New Roman" w:hAnsi="Times New Roman"/>
          <w:sz w:val="28"/>
          <w:szCs w:val="28"/>
        </w:rPr>
        <w:t>м. Лебедин</w:t>
      </w:r>
    </w:p>
    <w:p w:rsidR="00E71FB3" w:rsidRPr="00CB50C9" w:rsidRDefault="00E71FB3" w:rsidP="0018777C">
      <w:pPr>
        <w:widowControl w:val="0"/>
        <w:autoSpaceDE w:val="0"/>
        <w:autoSpaceDN w:val="0"/>
        <w:spacing w:after="0" w:line="319" w:lineRule="exact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E71FB3" w:rsidRPr="00CB50C9" w:rsidRDefault="00E71FB3" w:rsidP="0018777C">
      <w:pPr>
        <w:widowControl w:val="0"/>
        <w:autoSpaceDE w:val="0"/>
        <w:autoSpaceDN w:val="0"/>
        <w:spacing w:after="0" w:line="319" w:lineRule="exact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CB50C9">
        <w:rPr>
          <w:rFonts w:ascii="Times New Roman" w:hAnsi="Times New Roman"/>
          <w:b/>
          <w:bCs/>
          <w:kern w:val="32"/>
          <w:sz w:val="28"/>
          <w:szCs w:val="28"/>
        </w:rPr>
        <w:t>Про</w:t>
      </w:r>
      <w:r w:rsidRPr="00CB50C9">
        <w:rPr>
          <w:rFonts w:ascii="Times New Roman" w:hAnsi="Times New Roman"/>
          <w:b/>
          <w:bCs/>
          <w:spacing w:val="1"/>
          <w:kern w:val="32"/>
          <w:sz w:val="28"/>
          <w:szCs w:val="28"/>
        </w:rPr>
        <w:t xml:space="preserve"> </w:t>
      </w:r>
      <w:r w:rsidRPr="00CB50C9">
        <w:rPr>
          <w:rFonts w:ascii="Times New Roman" w:hAnsi="Times New Roman"/>
          <w:b/>
          <w:bCs/>
          <w:kern w:val="32"/>
          <w:sz w:val="28"/>
          <w:szCs w:val="28"/>
        </w:rPr>
        <w:t xml:space="preserve">затвердження Стратегії розвитку </w:t>
      </w:r>
      <w:r>
        <w:rPr>
          <w:rFonts w:ascii="Times New Roman" w:hAnsi="Times New Roman"/>
          <w:b/>
          <w:bCs/>
          <w:kern w:val="32"/>
          <w:sz w:val="28"/>
          <w:szCs w:val="28"/>
        </w:rPr>
        <w:t xml:space="preserve">Гринцівського </w:t>
      </w:r>
      <w:r w:rsidRPr="00CB50C9">
        <w:rPr>
          <w:rFonts w:ascii="Times New Roman" w:hAnsi="Times New Roman"/>
          <w:b/>
          <w:bCs/>
          <w:kern w:val="32"/>
          <w:sz w:val="28"/>
          <w:szCs w:val="28"/>
        </w:rPr>
        <w:t>закладу загальної середньої освіти І-ІІІ ступенів Лебединської міської ради Сумської області на 2026-202</w:t>
      </w:r>
      <w:r>
        <w:rPr>
          <w:rFonts w:ascii="Times New Roman" w:hAnsi="Times New Roman"/>
          <w:b/>
          <w:bCs/>
          <w:kern w:val="32"/>
          <w:sz w:val="28"/>
          <w:szCs w:val="28"/>
        </w:rPr>
        <w:t>9</w:t>
      </w:r>
      <w:r w:rsidRPr="00CB50C9">
        <w:rPr>
          <w:rFonts w:ascii="Times New Roman" w:hAnsi="Times New Roman"/>
          <w:b/>
          <w:bCs/>
          <w:kern w:val="32"/>
          <w:sz w:val="28"/>
          <w:szCs w:val="28"/>
        </w:rPr>
        <w:t xml:space="preserve"> роки</w:t>
      </w:r>
    </w:p>
    <w:p w:rsidR="00E71FB3" w:rsidRPr="00CB50C9" w:rsidRDefault="00E71FB3" w:rsidP="0018777C">
      <w:pPr>
        <w:widowControl w:val="0"/>
        <w:autoSpaceDE w:val="0"/>
        <w:autoSpaceDN w:val="0"/>
        <w:spacing w:before="7" w:after="0" w:line="240" w:lineRule="auto"/>
        <w:ind w:firstLine="567"/>
        <w:rPr>
          <w:rFonts w:ascii="Times New Roman" w:hAnsi="Times New Roman"/>
          <w:b/>
          <w:sz w:val="28"/>
          <w:szCs w:val="20"/>
        </w:rPr>
      </w:pPr>
    </w:p>
    <w:p w:rsidR="00E71FB3" w:rsidRPr="00CB50C9" w:rsidRDefault="00E71FB3" w:rsidP="0018777C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B50C9">
        <w:rPr>
          <w:rFonts w:ascii="Times New Roman" w:hAnsi="Times New Roman"/>
          <w:sz w:val="28"/>
          <w:szCs w:val="28"/>
        </w:rPr>
        <w:t>Відповідно до статті 25, частини першої статті 59 Закону України «Про</w:t>
      </w:r>
      <w:r w:rsidRPr="00CB50C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B50C9">
        <w:rPr>
          <w:rFonts w:ascii="Times New Roman" w:hAnsi="Times New Roman"/>
          <w:sz w:val="28"/>
          <w:szCs w:val="28"/>
        </w:rPr>
        <w:t>місцеве самоврядування в Україні», пункту 4 частини другої статті 37 Закону України «Про повну загальну середню освіту», Лебединська</w:t>
      </w:r>
      <w:r w:rsidRPr="00CB50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B50C9">
        <w:rPr>
          <w:rFonts w:ascii="Times New Roman" w:hAnsi="Times New Roman"/>
          <w:sz w:val="28"/>
          <w:szCs w:val="28"/>
        </w:rPr>
        <w:t>міська</w:t>
      </w:r>
      <w:r w:rsidRPr="00CB50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B50C9">
        <w:rPr>
          <w:rFonts w:ascii="Times New Roman" w:hAnsi="Times New Roman"/>
          <w:sz w:val="28"/>
          <w:szCs w:val="28"/>
        </w:rPr>
        <w:t xml:space="preserve">рада </w:t>
      </w:r>
      <w:r w:rsidRPr="00CB50C9">
        <w:rPr>
          <w:rFonts w:ascii="Times New Roman" w:hAnsi="Times New Roman"/>
          <w:sz w:val="28"/>
          <w:szCs w:val="28"/>
        </w:rPr>
        <w:br/>
      </w:r>
      <w:r w:rsidRPr="00CB50C9">
        <w:rPr>
          <w:rFonts w:ascii="Times New Roman" w:hAnsi="Times New Roman"/>
          <w:b/>
          <w:sz w:val="28"/>
          <w:szCs w:val="28"/>
        </w:rPr>
        <w:t>в</w:t>
      </w:r>
      <w:r w:rsidRPr="00CB50C9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CB50C9">
        <w:rPr>
          <w:rFonts w:ascii="Times New Roman" w:hAnsi="Times New Roman"/>
          <w:b/>
          <w:sz w:val="28"/>
          <w:szCs w:val="28"/>
        </w:rPr>
        <w:t>и</w:t>
      </w:r>
      <w:r w:rsidRPr="00CB50C9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proofErr w:type="gramStart"/>
      <w:r w:rsidRPr="00CB50C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CB50C9">
        <w:rPr>
          <w:rFonts w:ascii="Times New Roman" w:hAnsi="Times New Roman"/>
          <w:b/>
          <w:sz w:val="28"/>
          <w:szCs w:val="28"/>
        </w:rPr>
        <w:t xml:space="preserve"> і ш</w:t>
      </w:r>
      <w:r w:rsidRPr="00CB50C9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CB50C9">
        <w:rPr>
          <w:rFonts w:ascii="Times New Roman" w:hAnsi="Times New Roman"/>
          <w:b/>
          <w:sz w:val="28"/>
          <w:szCs w:val="28"/>
        </w:rPr>
        <w:t>и</w:t>
      </w:r>
      <w:r w:rsidRPr="00CB50C9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CB50C9">
        <w:rPr>
          <w:rFonts w:ascii="Times New Roman" w:hAnsi="Times New Roman"/>
          <w:b/>
          <w:sz w:val="28"/>
          <w:szCs w:val="28"/>
        </w:rPr>
        <w:t>л а:</w:t>
      </w:r>
    </w:p>
    <w:p w:rsidR="00E71FB3" w:rsidRPr="00CB50C9" w:rsidRDefault="00E71FB3" w:rsidP="0018777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CB50C9">
        <w:rPr>
          <w:rFonts w:ascii="Times New Roman" w:eastAsia="Times New Roman" w:hAnsi="Times New Roman"/>
          <w:sz w:val="28"/>
        </w:rPr>
        <w:t xml:space="preserve">1. Затвердити Стратегію розвитку </w:t>
      </w:r>
      <w:r>
        <w:rPr>
          <w:rFonts w:ascii="Times New Roman" w:eastAsia="Times New Roman" w:hAnsi="Times New Roman"/>
          <w:sz w:val="28"/>
        </w:rPr>
        <w:t xml:space="preserve">Гринцівського </w:t>
      </w:r>
      <w:r w:rsidRPr="00CB50C9">
        <w:rPr>
          <w:rFonts w:ascii="Times New Roman" w:eastAsia="Times New Roman" w:hAnsi="Times New Roman"/>
          <w:sz w:val="28"/>
        </w:rPr>
        <w:t>закладу загальної с</w:t>
      </w:r>
      <w:r>
        <w:rPr>
          <w:rFonts w:ascii="Times New Roman" w:eastAsia="Times New Roman" w:hAnsi="Times New Roman"/>
          <w:sz w:val="28"/>
        </w:rPr>
        <w:t xml:space="preserve">ередньої освіти І-ІІІ ступенів </w:t>
      </w:r>
      <w:r w:rsidRPr="00CB50C9">
        <w:rPr>
          <w:rFonts w:ascii="Times New Roman" w:eastAsia="Times New Roman" w:hAnsi="Times New Roman"/>
          <w:sz w:val="28"/>
        </w:rPr>
        <w:t>Лебединської міської ради Сумської області на 2026-202</w:t>
      </w:r>
      <w:r>
        <w:rPr>
          <w:rFonts w:ascii="Times New Roman" w:eastAsia="Times New Roman" w:hAnsi="Times New Roman"/>
          <w:sz w:val="28"/>
        </w:rPr>
        <w:t>9</w:t>
      </w:r>
      <w:r w:rsidRPr="00CB50C9">
        <w:rPr>
          <w:rFonts w:ascii="Times New Roman" w:eastAsia="Times New Roman" w:hAnsi="Times New Roman"/>
          <w:sz w:val="28"/>
        </w:rPr>
        <w:t xml:space="preserve"> роки, що додається.</w:t>
      </w:r>
    </w:p>
    <w:p w:rsidR="00E71FB3" w:rsidRPr="00CB50C9" w:rsidRDefault="00E71FB3" w:rsidP="0018777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B50C9">
        <w:rPr>
          <w:rFonts w:ascii="Times New Roman" w:eastAsia="Times New Roman" w:hAnsi="Times New Roman"/>
          <w:sz w:val="28"/>
          <w:szCs w:val="28"/>
        </w:rPr>
        <w:t xml:space="preserve">2. </w:t>
      </w:r>
      <w:r w:rsidRPr="00CB50C9">
        <w:rPr>
          <w:rFonts w:ascii="Times New Roman" w:eastAsia="Times New Roman" w:hAnsi="Times New Roman"/>
          <w:sz w:val="28"/>
        </w:rPr>
        <w:t>Контроль за виконанням цього рішення покласти на постійну комісію з питань охорони здоров’я, молоді, освіти, культури, соціального захисту населення, засобів масової інформації (голова коміс</w:t>
      </w:r>
      <w:proofErr w:type="gramStart"/>
      <w:r w:rsidRPr="00CB50C9">
        <w:rPr>
          <w:rFonts w:ascii="Times New Roman" w:eastAsia="Times New Roman" w:hAnsi="Times New Roman"/>
          <w:sz w:val="28"/>
        </w:rPr>
        <w:t>ії К</w:t>
      </w:r>
      <w:proofErr w:type="gramEnd"/>
      <w:r w:rsidRPr="00CB50C9">
        <w:rPr>
          <w:rFonts w:ascii="Times New Roman" w:eastAsia="Times New Roman" w:hAnsi="Times New Roman"/>
          <w:sz w:val="28"/>
        </w:rPr>
        <w:t>ірдіщев А.П.) та на постійну комісію з питань планування, бюджету, фінансів, ринкових реформ і управління комунальною власністю (голова комісії Карпенко О.В).</w:t>
      </w:r>
    </w:p>
    <w:p w:rsidR="00E71FB3" w:rsidRPr="00CB50C9" w:rsidRDefault="00E71FB3" w:rsidP="0018777C">
      <w:pPr>
        <w:widowControl w:val="0"/>
        <w:autoSpaceDE w:val="0"/>
        <w:autoSpaceDN w:val="0"/>
        <w:spacing w:after="0" w:line="240" w:lineRule="auto"/>
        <w:ind w:left="222" w:firstLine="567"/>
        <w:rPr>
          <w:rFonts w:ascii="Times New Roman" w:hAnsi="Times New Roman"/>
          <w:sz w:val="30"/>
          <w:szCs w:val="20"/>
        </w:rPr>
      </w:pPr>
    </w:p>
    <w:p w:rsidR="00E71FB3" w:rsidRPr="00CB50C9" w:rsidRDefault="00E71FB3" w:rsidP="0018777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30"/>
          <w:szCs w:val="20"/>
        </w:rPr>
      </w:pPr>
    </w:p>
    <w:p w:rsidR="00E71FB3" w:rsidRPr="00CB50C9" w:rsidRDefault="00E71FB3" w:rsidP="0018777C">
      <w:pPr>
        <w:widowControl w:val="0"/>
        <w:tabs>
          <w:tab w:val="left" w:pos="680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B50C9">
        <w:rPr>
          <w:rFonts w:ascii="Times New Roman" w:eastAsia="Times New Roman" w:hAnsi="Times New Roman"/>
          <w:b/>
          <w:sz w:val="28"/>
          <w:szCs w:val="28"/>
        </w:rPr>
        <w:t>Секретар ради</w:t>
      </w:r>
      <w:r w:rsidRPr="00CB50C9">
        <w:rPr>
          <w:rFonts w:ascii="Times New Roman" w:eastAsia="Times New Roman" w:hAnsi="Times New Roman"/>
          <w:b/>
          <w:sz w:val="28"/>
          <w:szCs w:val="28"/>
        </w:rPr>
        <w:tab/>
      </w:r>
      <w:proofErr w:type="gramStart"/>
      <w:r w:rsidRPr="00CB50C9">
        <w:rPr>
          <w:rFonts w:ascii="Times New Roman" w:eastAsia="Times New Roman" w:hAnsi="Times New Roman"/>
          <w:b/>
          <w:sz w:val="28"/>
          <w:szCs w:val="28"/>
        </w:rPr>
        <w:t>Св</w:t>
      </w:r>
      <w:proofErr w:type="gramEnd"/>
      <w:r w:rsidRPr="00CB50C9">
        <w:rPr>
          <w:rFonts w:ascii="Times New Roman" w:eastAsia="Times New Roman" w:hAnsi="Times New Roman"/>
          <w:b/>
          <w:sz w:val="28"/>
          <w:szCs w:val="28"/>
        </w:rPr>
        <w:t>ітлана ГОРОШКО</w:t>
      </w:r>
    </w:p>
    <w:p w:rsidR="00E71FB3" w:rsidRPr="00CB50C9" w:rsidRDefault="00E71FB3" w:rsidP="0018777C">
      <w:pPr>
        <w:widowControl w:val="0"/>
        <w:tabs>
          <w:tab w:val="left" w:pos="680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  <w:sectPr w:rsidR="00E71FB3" w:rsidRPr="00CB50C9" w:rsidSect="00E71FB3">
          <w:headerReference w:type="default" r:id="rId9"/>
          <w:headerReference w:type="first" r:id="rId10"/>
          <w:footerReference w:type="first" r:id="rId11"/>
          <w:pgSz w:w="11910" w:h="16840"/>
          <w:pgMar w:top="567" w:right="567" w:bottom="1134" w:left="1701" w:header="425" w:footer="0" w:gutter="0"/>
          <w:pgNumType w:start="1"/>
          <w:cols w:space="720"/>
          <w:titlePg/>
          <w:docGrid w:linePitch="299"/>
        </w:sectPr>
      </w:pPr>
    </w:p>
    <w:p w:rsidR="00E71FB3" w:rsidRPr="00CB50C9" w:rsidRDefault="00E71FB3" w:rsidP="0018777C">
      <w:pPr>
        <w:widowControl w:val="0"/>
        <w:tabs>
          <w:tab w:val="left" w:pos="10915"/>
        </w:tabs>
        <w:autoSpaceDE w:val="0"/>
        <w:autoSpaceDN w:val="0"/>
        <w:spacing w:before="120" w:after="0" w:line="240" w:lineRule="auto"/>
        <w:ind w:left="5529"/>
        <w:rPr>
          <w:rFonts w:ascii="Times New Roman" w:eastAsia="Times New Roman" w:hAnsi="Times New Roman"/>
          <w:sz w:val="28"/>
          <w:szCs w:val="28"/>
        </w:rPr>
      </w:pPr>
      <w:r w:rsidRPr="00CB50C9">
        <w:rPr>
          <w:rFonts w:ascii="Times New Roman" w:eastAsia="Times New Roman" w:hAnsi="Times New Roman"/>
          <w:sz w:val="28"/>
          <w:szCs w:val="28"/>
        </w:rPr>
        <w:lastRenderedPageBreak/>
        <w:t>ЗАТВЕРДЖЕНО</w:t>
      </w:r>
    </w:p>
    <w:p w:rsidR="00E71FB3" w:rsidRPr="00CB50C9" w:rsidRDefault="00DF19CD" w:rsidP="0018777C">
      <w:pPr>
        <w:widowControl w:val="0"/>
        <w:tabs>
          <w:tab w:val="left" w:pos="10915"/>
        </w:tabs>
        <w:autoSpaceDE w:val="0"/>
        <w:autoSpaceDN w:val="0"/>
        <w:spacing w:before="120" w:after="0" w:line="240" w:lineRule="auto"/>
        <w:ind w:left="552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ішення в</w:t>
      </w:r>
      <w:r>
        <w:rPr>
          <w:rFonts w:ascii="Times New Roman" w:eastAsia="Times New Roman" w:hAnsi="Times New Roman"/>
          <w:sz w:val="28"/>
          <w:szCs w:val="28"/>
          <w:lang w:val="uk-UA"/>
        </w:rPr>
        <w:t>ісімдесятої</w:t>
      </w:r>
      <w:r w:rsidR="00E71FB3">
        <w:rPr>
          <w:rFonts w:ascii="Times New Roman" w:eastAsia="Times New Roman" w:hAnsi="Times New Roman"/>
          <w:sz w:val="28"/>
          <w:szCs w:val="28"/>
        </w:rPr>
        <w:t xml:space="preserve"> </w:t>
      </w:r>
      <w:r w:rsidR="00E71FB3" w:rsidRPr="00CB50C9">
        <w:rPr>
          <w:rFonts w:ascii="Times New Roman" w:eastAsia="Times New Roman" w:hAnsi="Times New Roman"/>
          <w:sz w:val="28"/>
          <w:szCs w:val="28"/>
        </w:rPr>
        <w:t>сесії Лебединської міської ради восьмого скликання</w:t>
      </w:r>
    </w:p>
    <w:p w:rsidR="00E71FB3" w:rsidRPr="00CB50C9" w:rsidRDefault="00E71FB3" w:rsidP="0018777C">
      <w:pPr>
        <w:widowControl w:val="0"/>
        <w:tabs>
          <w:tab w:val="left" w:pos="10915"/>
        </w:tabs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/>
          <w:sz w:val="28"/>
          <w:szCs w:val="28"/>
        </w:rPr>
      </w:pPr>
    </w:p>
    <w:p w:rsidR="00E71FB3" w:rsidRPr="00CB50C9" w:rsidRDefault="00E71FB3" w:rsidP="0018777C">
      <w:pPr>
        <w:widowControl w:val="0"/>
        <w:tabs>
          <w:tab w:val="left" w:pos="10915"/>
        </w:tabs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00 вересня</w:t>
      </w:r>
      <w:r w:rsidRPr="00CB50C9">
        <w:rPr>
          <w:rFonts w:ascii="Times New Roman" w:eastAsia="Times New Roman" w:hAnsi="Times New Roman"/>
          <w:sz w:val="28"/>
          <w:szCs w:val="28"/>
        </w:rPr>
        <w:t xml:space="preserve"> 2026 року № 000-МР</w:t>
      </w:r>
    </w:p>
    <w:p w:rsidR="00E71FB3" w:rsidRPr="00CB50C9" w:rsidRDefault="00E71FB3" w:rsidP="0018777C">
      <w:pPr>
        <w:widowControl w:val="0"/>
        <w:tabs>
          <w:tab w:val="left" w:pos="5529"/>
        </w:tabs>
        <w:autoSpaceDE w:val="0"/>
        <w:autoSpaceDN w:val="0"/>
        <w:spacing w:after="0"/>
        <w:ind w:left="567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71FB3" w:rsidRPr="00CB50C9" w:rsidRDefault="00E71FB3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71FB3" w:rsidRDefault="00E71FB3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22F7A" w:rsidRDefault="00422F7A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22F7A" w:rsidRDefault="00422F7A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22F7A" w:rsidRDefault="00422F7A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22F7A" w:rsidRPr="00CB50C9" w:rsidRDefault="00422F7A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71FB3" w:rsidRPr="00CB50C9" w:rsidRDefault="00E71FB3" w:rsidP="001877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71FB3" w:rsidRPr="00B63854" w:rsidRDefault="00E71FB3" w:rsidP="001877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854">
        <w:rPr>
          <w:rFonts w:ascii="Times New Roman" w:hAnsi="Times New Roman"/>
          <w:b/>
          <w:sz w:val="28"/>
          <w:szCs w:val="28"/>
        </w:rPr>
        <w:t>СТРАТЕГІЯ</w:t>
      </w:r>
    </w:p>
    <w:p w:rsidR="00E71FB3" w:rsidRPr="00B63854" w:rsidRDefault="00E71FB3" w:rsidP="001877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854">
        <w:rPr>
          <w:rFonts w:ascii="Times New Roman" w:hAnsi="Times New Roman"/>
          <w:b/>
          <w:sz w:val="28"/>
          <w:szCs w:val="28"/>
        </w:rPr>
        <w:t>розвитку Гринцівського закладу загальної середньої освіти І-ІІІ ступенів Лебединської міської ради Сумської області</w:t>
      </w:r>
    </w:p>
    <w:p w:rsidR="00E71FB3" w:rsidRPr="00B63854" w:rsidRDefault="00E71FB3" w:rsidP="001877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854">
        <w:rPr>
          <w:rFonts w:ascii="Times New Roman" w:hAnsi="Times New Roman"/>
          <w:b/>
          <w:sz w:val="28"/>
          <w:szCs w:val="28"/>
        </w:rPr>
        <w:t xml:space="preserve">на 2026-2029 роки </w:t>
      </w:r>
    </w:p>
    <w:p w:rsidR="00422F7A" w:rsidRPr="00422F7A" w:rsidRDefault="00422F7A" w:rsidP="0018777C">
      <w:pPr>
        <w:rPr>
          <w:rFonts w:ascii="Times New Roman" w:hAnsi="Times New Roman"/>
          <w:sz w:val="28"/>
          <w:szCs w:val="28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777C" w:rsidRDefault="0018777C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22F7A" w:rsidRPr="0018777C" w:rsidRDefault="00422F7A" w:rsidP="0018777C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2026</w:t>
      </w:r>
      <w:r w:rsidR="00187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18777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18777C">
        <w:rPr>
          <w:rFonts w:ascii="Times New Roman" w:hAnsi="Times New Roman"/>
          <w:sz w:val="28"/>
          <w:szCs w:val="28"/>
          <w:lang w:val="uk-UA"/>
        </w:rPr>
        <w:t>ік</w:t>
      </w:r>
    </w:p>
    <w:p w:rsidR="00AE32FB" w:rsidRDefault="00AE32FB" w:rsidP="0018777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1673" w:rsidRPr="00B7757B" w:rsidRDefault="00971673" w:rsidP="0018777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1673">
        <w:rPr>
          <w:rFonts w:ascii="Times New Roman" w:hAnsi="Times New Roman" w:cs="Times New Roman"/>
          <w:b/>
          <w:sz w:val="28"/>
          <w:szCs w:val="28"/>
        </w:rPr>
        <w:lastRenderedPageBreak/>
        <w:t>І. Загальні положення</w:t>
      </w:r>
    </w:p>
    <w:p w:rsidR="00416062" w:rsidRPr="00B7757B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757B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Стратегії розвитку Гринцівського закладу загальної середньої освіти І-ІІІ ступенів Лебединської міської ради Сумської області (далі – заклад освіти) на 2026-2029 роки </w:t>
      </w:r>
      <w:r w:rsidR="003E210A">
        <w:rPr>
          <w:rFonts w:ascii="Times New Roman" w:hAnsi="Times New Roman" w:cs="Times New Roman"/>
          <w:sz w:val="28"/>
          <w:szCs w:val="28"/>
          <w:lang w:val="uk-UA"/>
        </w:rPr>
        <w:t xml:space="preserve">(далі – Стратегія розвитку) </w:t>
      </w:r>
      <w:bookmarkStart w:id="0" w:name="_GoBack"/>
      <w:bookmarkEnd w:id="0"/>
      <w:r w:rsidRPr="00B7757B">
        <w:rPr>
          <w:rFonts w:ascii="Times New Roman" w:hAnsi="Times New Roman" w:cs="Times New Roman"/>
          <w:sz w:val="28"/>
          <w:szCs w:val="28"/>
          <w:lang w:val="uk-UA"/>
        </w:rPr>
        <w:t xml:space="preserve">зумовлена викликами воєнного стану, необхідністю якісного оновлення змісту освіти відповідно до європейських стандартів, а також запитами суспільства щодо створення безпечного, доступного та безперервного освітнього середовища. </w:t>
      </w:r>
    </w:p>
    <w:p w:rsidR="00416062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Стратегія розвитку визначає ключові вектори діяльності закладу освіти в умовах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прифронтового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 регіону. Вона орієнтує педагогічний колектив на збереження життя і здоров'я учасників освітнього процесу, психологічну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ідтримку молоді та гнучку адаптацію до безпекової ситуації за допомогою інструментів SWOT-аналізу. </w:t>
      </w:r>
    </w:p>
    <w:p w:rsidR="00416062" w:rsidRPr="00416062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062">
        <w:rPr>
          <w:rFonts w:ascii="Times New Roman" w:hAnsi="Times New Roman" w:cs="Times New Roman"/>
          <w:b/>
          <w:sz w:val="28"/>
          <w:szCs w:val="28"/>
        </w:rPr>
        <w:t xml:space="preserve">Нормативно-правова база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Стратегія розвитку розроблена відповідно до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чинного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 законодавства України: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Закону України «Про освіту»;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Закону України «Про повну загальну середню освіту»;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розпорядження Кабінету Міні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B7757B">
        <w:rPr>
          <w:rFonts w:ascii="Times New Roman" w:hAnsi="Times New Roman" w:cs="Times New Roman"/>
          <w:sz w:val="28"/>
          <w:szCs w:val="28"/>
        </w:rPr>
        <w:t>ів України від 14 грудня 2016 р</w:t>
      </w:r>
      <w:r w:rsidR="00B775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1673">
        <w:rPr>
          <w:rFonts w:ascii="Times New Roman" w:hAnsi="Times New Roman" w:cs="Times New Roman"/>
          <w:sz w:val="28"/>
          <w:szCs w:val="28"/>
        </w:rPr>
        <w:t xml:space="preserve"> № 988-р «Про схвалення Концепції реалізації державної політики у сфері реформування загальної середньої освіти «Нова українська </w:t>
      </w:r>
      <w:r w:rsidR="00503A70">
        <w:rPr>
          <w:rFonts w:ascii="Times New Roman" w:hAnsi="Times New Roman" w:cs="Times New Roman"/>
          <w:sz w:val="28"/>
          <w:szCs w:val="28"/>
        </w:rPr>
        <w:t>школа» на період до 2029 року»;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1673">
        <w:rPr>
          <w:rFonts w:ascii="Times New Roman" w:hAnsi="Times New Roman" w:cs="Times New Roman"/>
          <w:sz w:val="28"/>
          <w:szCs w:val="28"/>
        </w:rPr>
        <w:t>Указу Президента України від 25 т</w:t>
      </w:r>
      <w:r w:rsidR="00B7757B">
        <w:rPr>
          <w:rFonts w:ascii="Times New Roman" w:hAnsi="Times New Roman" w:cs="Times New Roman"/>
          <w:sz w:val="28"/>
          <w:szCs w:val="28"/>
        </w:rPr>
        <w:t>равня 2020 р</w:t>
      </w:r>
      <w:r w:rsidR="00B775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71673">
        <w:rPr>
          <w:rFonts w:ascii="Times New Roman" w:hAnsi="Times New Roman" w:cs="Times New Roman"/>
          <w:sz w:val="28"/>
          <w:szCs w:val="28"/>
        </w:rPr>
        <w:t xml:space="preserve"> №195/2020 «Про Національну стратегію розбудови безпечного і здорового освітнього середовища у новій українській школі»; </w:t>
      </w:r>
      <w:proofErr w:type="gramEnd"/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постанови Кабінету Міні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ів України від 30 грудня 2015 р. № 1187 «Про затвердження Ліцензійних умов провадження освітньої діяльності»;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постанови Кабінету Міні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ів України від 21 лютого 2018 р. № 87 «Про затвердження Державного стандарту початкової освіти»;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постанови Кабінету Міні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>ів України від 23 листопада 2011 р. № 1392 «Про затвердження Державного стандарту базової і повної загальної середньої освіти» та інших нормативно-правових актів, що регулюють діяльність закладів загальної середньої освіти з урахуванням європейського вектора розвитку освіти України, стратегії реформування галузі освіти в Україні.</w:t>
      </w:r>
    </w:p>
    <w:p w:rsidR="00416062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062" w:rsidRDefault="00971673" w:rsidP="00AE3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062">
        <w:rPr>
          <w:rFonts w:ascii="Times New Roman" w:hAnsi="Times New Roman" w:cs="Times New Roman"/>
          <w:b/>
          <w:sz w:val="28"/>
          <w:szCs w:val="28"/>
        </w:rPr>
        <w:t>ІІ. Мі</w:t>
      </w:r>
      <w:proofErr w:type="gramStart"/>
      <w:r w:rsidRPr="0041606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16062">
        <w:rPr>
          <w:rFonts w:ascii="Times New Roman" w:hAnsi="Times New Roman" w:cs="Times New Roman"/>
          <w:b/>
          <w:sz w:val="28"/>
          <w:szCs w:val="28"/>
        </w:rPr>
        <w:t>ія, візія, цінності та стратегічні цілі</w:t>
      </w:r>
    </w:p>
    <w:p w:rsidR="00503A70" w:rsidRPr="00416062" w:rsidRDefault="00503A70" w:rsidP="001877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A70" w:rsidRP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A70">
        <w:rPr>
          <w:rFonts w:ascii="Times New Roman" w:hAnsi="Times New Roman" w:cs="Times New Roman"/>
          <w:b/>
          <w:sz w:val="28"/>
          <w:szCs w:val="28"/>
        </w:rPr>
        <w:t>Мі</w:t>
      </w:r>
      <w:proofErr w:type="gramStart"/>
      <w:r w:rsidRPr="00503A7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03A70">
        <w:rPr>
          <w:rFonts w:ascii="Times New Roman" w:hAnsi="Times New Roman" w:cs="Times New Roman"/>
          <w:b/>
          <w:sz w:val="28"/>
          <w:szCs w:val="28"/>
        </w:rPr>
        <w:t xml:space="preserve">ія закладу освіти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Забезпечення безперервного, якісного та безпечного освітнього процесу в умовах воєнного стану. Формування життє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ійкості (резильєнтності), національної свідомості та ключових компетентностей учнів із використанням передових цифрових технологій та інноваційних підходів психолого педагогічного супроводу.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A70">
        <w:rPr>
          <w:rFonts w:ascii="Times New Roman" w:hAnsi="Times New Roman" w:cs="Times New Roman"/>
          <w:b/>
          <w:sz w:val="28"/>
          <w:szCs w:val="28"/>
        </w:rPr>
        <w:t>Візія (образ майбутнього випускника)</w:t>
      </w:r>
      <w:r w:rsidRPr="00971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673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Заклад освіти прагне виховати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>ідомого громадянина та патріота, який: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lastRenderedPageBreak/>
        <w:t xml:space="preserve">здатний самостійно навчатися протягом усього життя та діяти в критичних ситуаціях;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має високий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івень медіаграмотності, критичного мислення та вміє розпізнавати дезінформацію;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гнучкий, легко адаптується до змін, вміє швидко приймати відповідальні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ішення;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16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іклується про власне фізичне та ментальне здоров'я, поважає гідність та права інших;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готовий брати активну участь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 відбудові та розвитку своєї громади й держави. </w:t>
      </w:r>
    </w:p>
    <w:p w:rsidR="00503A70" w:rsidRP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A70">
        <w:rPr>
          <w:rFonts w:ascii="Times New Roman" w:hAnsi="Times New Roman" w:cs="Times New Roman"/>
          <w:b/>
          <w:sz w:val="28"/>
          <w:szCs w:val="28"/>
        </w:rPr>
        <w:t xml:space="preserve">Ключові цінності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Безпека та захист: життя та здоров'</w:t>
      </w:r>
      <w:r w:rsidR="00AE32FB">
        <w:rPr>
          <w:rFonts w:ascii="Times New Roman" w:hAnsi="Times New Roman" w:cs="Times New Roman"/>
          <w:sz w:val="28"/>
          <w:szCs w:val="28"/>
        </w:rPr>
        <w:t>я людини</w:t>
      </w:r>
      <w:r w:rsidR="00AE32F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03A70">
        <w:rPr>
          <w:rFonts w:ascii="Times New Roman" w:hAnsi="Times New Roman" w:cs="Times New Roman"/>
          <w:sz w:val="28"/>
          <w:szCs w:val="28"/>
        </w:rPr>
        <w:t>найвища цінність.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Людиноцентризм та повага: розкриття потенціалу кожної дитини та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ідтримка свободи її вибору.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Патріотизм та громадянськість: виховання відкритої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ідомості на основі українських традицій.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Партнерство та довіра: прозорі взаємини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іж учнями, вчителями, батьками та громадою. </w:t>
      </w:r>
    </w:p>
    <w:p w:rsidR="00416062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Цифрова мобільність: безперервний професійний розвиток педагогів для роботи</w:t>
      </w:r>
      <w:r w:rsidR="00416062">
        <w:rPr>
          <w:rFonts w:ascii="Times New Roman" w:hAnsi="Times New Roman" w:cs="Times New Roman"/>
          <w:sz w:val="28"/>
          <w:szCs w:val="28"/>
        </w:rPr>
        <w:t xml:space="preserve"> в будь-яких форматах навчання.</w:t>
      </w:r>
    </w:p>
    <w:p w:rsidR="00416062" w:rsidRPr="00416062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062">
        <w:rPr>
          <w:rFonts w:ascii="Times New Roman" w:hAnsi="Times New Roman" w:cs="Times New Roman"/>
          <w:b/>
          <w:sz w:val="28"/>
          <w:szCs w:val="28"/>
        </w:rPr>
        <w:t xml:space="preserve">Навички ХХІ століття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Навчальні та інноваційні: критичне мислення, творчість, комунікація та навички командної роботи у кризових умовах.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Цифрові: ІКТ-грамотність, медіаграмотність, безпечна поведінка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 кіберпросторі.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Життєві та кар'єрні: життє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ійкість, адаптивність, ініціативність, лідерство та висока соціальна відповідальність. </w:t>
      </w:r>
    </w:p>
    <w:p w:rsidR="00503A70" w:rsidRP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A70">
        <w:rPr>
          <w:rFonts w:ascii="Times New Roman" w:hAnsi="Times New Roman" w:cs="Times New Roman"/>
          <w:b/>
          <w:sz w:val="28"/>
          <w:szCs w:val="28"/>
        </w:rPr>
        <w:t xml:space="preserve">Стратегічні цілі діяльності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Безпека: облаштування надійного укриття та створення захищеного освітнього простору.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Якість: забезпечення стабільного змішаного чи дистанційного навчання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 основі сучасних інформаційно-комунікаційних технологій.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Психологічний устрій: впровадження системи психологічної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ідтримки та адаптації для всіх учасників процесу. </w:t>
      </w:r>
    </w:p>
    <w:p w:rsidR="00503A70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 xml:space="preserve">Інклюзія: розвиток безбар'єрного середовища та 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ідтримка осіб з особливими освітніми потребами (далі – осіб з ООП). </w:t>
      </w:r>
    </w:p>
    <w:p w:rsidR="00971673" w:rsidRDefault="00971673" w:rsidP="00187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673">
        <w:rPr>
          <w:rFonts w:ascii="Times New Roman" w:hAnsi="Times New Roman" w:cs="Times New Roman"/>
          <w:sz w:val="28"/>
          <w:szCs w:val="28"/>
        </w:rPr>
        <w:t>Партнерство: тісна співпраця з Лебединською міською територіальною громадою та залучення грантових кошті</w:t>
      </w:r>
      <w:proofErr w:type="gramStart"/>
      <w:r w:rsidRPr="009716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1673">
        <w:rPr>
          <w:rFonts w:ascii="Times New Roman" w:hAnsi="Times New Roman" w:cs="Times New Roman"/>
          <w:sz w:val="28"/>
          <w:szCs w:val="28"/>
        </w:rPr>
        <w:t xml:space="preserve"> для відновлення бази закладу освіти.</w:t>
      </w:r>
    </w:p>
    <w:p w:rsidR="00971673" w:rsidRDefault="00971673" w:rsidP="00187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673" w:rsidRDefault="00971673" w:rsidP="00187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099" w:rsidRDefault="00DB6099" w:rsidP="00187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907" w:rsidRDefault="00337907" w:rsidP="00187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907" w:rsidRDefault="00337907" w:rsidP="00187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907" w:rsidRDefault="00337907" w:rsidP="001877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337907" w:rsidSect="0018777C">
          <w:pgSz w:w="11906" w:h="16838"/>
          <w:pgMar w:top="1134" w:right="567" w:bottom="1134" w:left="1701" w:header="425" w:footer="425" w:gutter="0"/>
          <w:pgNumType w:start="1"/>
          <w:cols w:space="708"/>
          <w:titlePg/>
          <w:docGrid w:linePitch="360"/>
        </w:sectPr>
      </w:pPr>
    </w:p>
    <w:p w:rsidR="00FF3546" w:rsidRDefault="00FF3546" w:rsidP="00187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907" w:rsidRDefault="00337907" w:rsidP="00187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81">
        <w:rPr>
          <w:rFonts w:ascii="Times New Roman" w:hAnsi="Times New Roman" w:cs="Times New Roman"/>
          <w:b/>
          <w:sz w:val="28"/>
          <w:szCs w:val="28"/>
        </w:rPr>
        <w:t>ІІІ. Напрями, основні заходи та етапи реалізації Стратегії розвитк</w:t>
      </w:r>
      <w:proofErr w:type="gramStart"/>
      <w:r w:rsidRPr="003B0081">
        <w:rPr>
          <w:rFonts w:ascii="Times New Roman" w:hAnsi="Times New Roman" w:cs="Times New Roman"/>
          <w:b/>
          <w:sz w:val="28"/>
          <w:szCs w:val="28"/>
        </w:rPr>
        <w:t>у(</w:t>
      </w:r>
      <w:proofErr w:type="gramEnd"/>
      <w:r w:rsidRPr="003B0081">
        <w:rPr>
          <w:rFonts w:ascii="Times New Roman" w:hAnsi="Times New Roman" w:cs="Times New Roman"/>
          <w:b/>
          <w:sz w:val="28"/>
          <w:szCs w:val="28"/>
        </w:rPr>
        <w:t xml:space="preserve">операційні цілі) </w:t>
      </w:r>
    </w:p>
    <w:p w:rsidR="00337907" w:rsidRDefault="00337907" w:rsidP="00187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0081">
        <w:rPr>
          <w:rFonts w:ascii="Times New Roman" w:hAnsi="Times New Roman" w:cs="Times New Roman"/>
          <w:b/>
          <w:sz w:val="28"/>
          <w:szCs w:val="28"/>
        </w:rPr>
        <w:t>Освітнє середовище</w:t>
      </w:r>
    </w:p>
    <w:tbl>
      <w:tblPr>
        <w:tblStyle w:val="a7"/>
        <w:tblW w:w="0" w:type="auto"/>
        <w:tblLayout w:type="fixed"/>
        <w:tblLook w:val="04A0"/>
      </w:tblPr>
      <w:tblGrid>
        <w:gridCol w:w="11448"/>
        <w:gridCol w:w="142"/>
        <w:gridCol w:w="992"/>
        <w:gridCol w:w="993"/>
        <w:gridCol w:w="850"/>
        <w:gridCol w:w="142"/>
        <w:gridCol w:w="785"/>
      </w:tblGrid>
      <w:tr w:rsidR="00337907" w:rsidTr="00344F05">
        <w:trPr>
          <w:tblHeader/>
        </w:trPr>
        <w:tc>
          <w:tcPr>
            <w:tcW w:w="11590" w:type="dxa"/>
            <w:gridSpan w:val="2"/>
            <w:vMerge w:val="restart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Основні заходи</w:t>
            </w:r>
          </w:p>
        </w:tc>
        <w:tc>
          <w:tcPr>
            <w:tcW w:w="3762" w:type="dxa"/>
            <w:gridSpan w:val="5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344F05" w:rsidTr="00344F05">
        <w:trPr>
          <w:tblHeader/>
        </w:trPr>
        <w:tc>
          <w:tcPr>
            <w:tcW w:w="11590" w:type="dxa"/>
            <w:gridSpan w:val="2"/>
            <w:vMerge/>
          </w:tcPr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3B0081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комфортних та безпечних умов навчання та праці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3B0081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b/>
                <w:sz w:val="28"/>
                <w:szCs w:val="28"/>
              </w:rPr>
              <w:t>1) облаштування приміщення і території закладу освіти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3B0081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sz w:val="28"/>
                <w:szCs w:val="28"/>
              </w:rPr>
              <w:t xml:space="preserve">залучення альтернативних джерел фінансування (бюджет і спонсорська допомога, участь </w:t>
            </w:r>
            <w:proofErr w:type="gramStart"/>
            <w:r w:rsidRPr="003B008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B0081">
              <w:rPr>
                <w:rFonts w:ascii="Times New Roman" w:hAnsi="Times New Roman" w:cs="Times New Roman"/>
                <w:sz w:val="28"/>
                <w:szCs w:val="28"/>
              </w:rPr>
              <w:t xml:space="preserve"> проєктах)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благоустрою шкільного подвір'я; </w:t>
            </w:r>
          </w:p>
          <w:p w:rsidR="00337907" w:rsidRPr="003B0081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sz w:val="28"/>
                <w:szCs w:val="28"/>
              </w:rPr>
              <w:t>догляд за квітниками, садом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3B0081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sz w:val="28"/>
                <w:szCs w:val="28"/>
              </w:rPr>
              <w:t>облаштування на подві</w:t>
            </w:r>
            <w:proofErr w:type="gramStart"/>
            <w:r w:rsidRPr="003B00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B0081">
              <w:rPr>
                <w:rFonts w:ascii="Times New Roman" w:hAnsi="Times New Roman" w:cs="Times New Roman"/>
                <w:sz w:val="28"/>
                <w:szCs w:val="28"/>
              </w:rPr>
              <w:t xml:space="preserve">’ї навчальних зон;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081">
              <w:rPr>
                <w:rFonts w:ascii="Times New Roman" w:hAnsi="Times New Roman" w:cs="Times New Roman"/>
                <w:sz w:val="28"/>
                <w:szCs w:val="28"/>
              </w:rPr>
              <w:t xml:space="preserve">розмальовка </w:t>
            </w:r>
            <w:proofErr w:type="gramStart"/>
            <w:r w:rsidRPr="003B00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3B0081">
              <w:rPr>
                <w:rFonts w:ascii="Times New Roman" w:hAnsi="Times New Roman" w:cs="Times New Roman"/>
                <w:sz w:val="28"/>
                <w:szCs w:val="28"/>
              </w:rPr>
              <w:t>ін, фарбування парканів, вікон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CC3673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673">
              <w:rPr>
                <w:rFonts w:ascii="Times New Roman" w:hAnsi="Times New Roman" w:cs="Times New Roman"/>
                <w:sz w:val="28"/>
                <w:szCs w:val="28"/>
              </w:rPr>
              <w:t>облаштування дитячого майданчика початкової ланки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CC3673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673">
              <w:rPr>
                <w:rFonts w:ascii="Times New Roman" w:hAnsi="Times New Roman" w:cs="Times New Roman"/>
                <w:sz w:val="28"/>
                <w:szCs w:val="28"/>
              </w:rPr>
              <w:t xml:space="preserve">оновлення меблів у навчальних кабінетах: столів одномісних – 40 штук, </w:t>
            </w:r>
            <w:proofErr w:type="gramStart"/>
            <w:r w:rsidRPr="00CC367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C3673">
              <w:rPr>
                <w:rFonts w:ascii="Times New Roman" w:hAnsi="Times New Roman" w:cs="Times New Roman"/>
                <w:sz w:val="28"/>
                <w:szCs w:val="28"/>
              </w:rPr>
              <w:t>ільців – 40 штук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CC367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C3673">
              <w:rPr>
                <w:rFonts w:ascii="Times New Roman" w:hAnsi="Times New Roman" w:cs="Times New Roman"/>
                <w:sz w:val="28"/>
                <w:szCs w:val="28"/>
              </w:rPr>
              <w:t>оточний ремонт кабінеті</w:t>
            </w:r>
            <w:proofErr w:type="gramStart"/>
            <w:r w:rsidRPr="00CC36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rPr>
          <w:trHeight w:val="645"/>
        </w:trPr>
        <w:tc>
          <w:tcPr>
            <w:tcW w:w="11590" w:type="dxa"/>
            <w:gridSpan w:val="2"/>
          </w:tcPr>
          <w:p w:rsidR="00337907" w:rsidRPr="00CC367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673">
              <w:rPr>
                <w:rFonts w:ascii="Times New Roman" w:hAnsi="Times New Roman" w:cs="Times New Roman"/>
                <w:sz w:val="28"/>
                <w:szCs w:val="28"/>
              </w:rPr>
              <w:t xml:space="preserve">поточний ремонт харчоблоку;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673">
              <w:rPr>
                <w:rFonts w:ascii="Times New Roman" w:hAnsi="Times New Roman" w:cs="Times New Roman"/>
                <w:sz w:val="28"/>
                <w:szCs w:val="28"/>
              </w:rPr>
              <w:t>заміна електроавтомату дл</w:t>
            </w:r>
            <w:r w:rsidR="00B7757B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="00B775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7757B">
              <w:rPr>
                <w:rFonts w:ascii="Times New Roman" w:hAnsi="Times New Roman" w:cs="Times New Roman"/>
                <w:sz w:val="28"/>
                <w:szCs w:val="28"/>
              </w:rPr>
              <w:t>ідключення дизель генератора</w:t>
            </w:r>
            <w:r w:rsidRPr="00CC3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rPr>
          <w:trHeight w:val="315"/>
        </w:trPr>
        <w:tc>
          <w:tcPr>
            <w:tcW w:w="11590" w:type="dxa"/>
            <w:gridSpan w:val="2"/>
          </w:tcPr>
          <w:p w:rsidR="004A3EA6" w:rsidRPr="00CC3673" w:rsidRDefault="004A3EA6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покрі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 будівлі закладу освіти</w:t>
            </w:r>
          </w:p>
        </w:tc>
        <w:tc>
          <w:tcPr>
            <w:tcW w:w="992" w:type="dxa"/>
          </w:tcPr>
          <w:p w:rsidR="004A3EA6" w:rsidRDefault="004A3EA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4A3EA6" w:rsidRDefault="004A3EA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4A3EA6" w:rsidRDefault="004A3EA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4A3EA6" w:rsidRDefault="004A3EA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57D">
              <w:rPr>
                <w:rFonts w:ascii="Times New Roman" w:hAnsi="Times New Roman" w:cs="Times New Roman"/>
                <w:sz w:val="28"/>
                <w:szCs w:val="28"/>
              </w:rPr>
              <w:t>проведення ремонту в коридорах зон відпочинку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F257D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7D">
              <w:rPr>
                <w:rFonts w:ascii="Times New Roman" w:hAnsi="Times New Roman" w:cs="Times New Roman"/>
                <w:sz w:val="28"/>
                <w:szCs w:val="28"/>
              </w:rPr>
              <w:t xml:space="preserve">поновлення огорожі закладу освіти; </w:t>
            </w:r>
          </w:p>
          <w:p w:rsidR="00337907" w:rsidRPr="000F257D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7D">
              <w:rPr>
                <w:rFonts w:ascii="Times New Roman" w:hAnsi="Times New Roman" w:cs="Times New Roman"/>
                <w:sz w:val="28"/>
                <w:szCs w:val="28"/>
              </w:rPr>
              <w:t>встановлення паркану та вхідних воріт до території головного корпусу;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57D">
              <w:rPr>
                <w:rFonts w:ascii="Times New Roman" w:hAnsi="Times New Roman" w:cs="Times New Roman"/>
                <w:sz w:val="28"/>
                <w:szCs w:val="28"/>
              </w:rPr>
              <w:t>проведення ремонту паркану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FE236A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F257D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7D">
              <w:rPr>
                <w:rFonts w:ascii="Times New Roman" w:hAnsi="Times New Roman" w:cs="Times New Roman"/>
                <w:sz w:val="28"/>
                <w:szCs w:val="28"/>
              </w:rPr>
              <w:t>заміна вікон на енергозберігаючі у буді</w:t>
            </w:r>
            <w:proofErr w:type="gramStart"/>
            <w:r w:rsidRPr="000F257D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0F257D">
              <w:rPr>
                <w:rFonts w:ascii="Times New Roman" w:hAnsi="Times New Roman" w:cs="Times New Roman"/>
                <w:sz w:val="28"/>
                <w:szCs w:val="28"/>
              </w:rPr>
              <w:t>і закладу освіти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257D">
              <w:rPr>
                <w:rFonts w:ascii="Times New Roman" w:hAnsi="Times New Roman" w:cs="Times New Roman"/>
                <w:sz w:val="28"/>
                <w:szCs w:val="28"/>
              </w:rPr>
              <w:t xml:space="preserve"> штуки)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7741B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1B0">
              <w:rPr>
                <w:rFonts w:ascii="Times New Roman" w:hAnsi="Times New Roman" w:cs="Times New Roman"/>
                <w:sz w:val="28"/>
                <w:szCs w:val="28"/>
              </w:rPr>
              <w:t>ремонт відмостки буді</w:t>
            </w:r>
            <w:proofErr w:type="gramStart"/>
            <w:r w:rsidRPr="007741B0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7741B0">
              <w:rPr>
                <w:rFonts w:ascii="Times New Roman" w:hAnsi="Times New Roman" w:cs="Times New Roman"/>
                <w:sz w:val="28"/>
                <w:szCs w:val="28"/>
              </w:rPr>
              <w:t>і закладу освіти (</w:t>
            </w:r>
            <w:r w:rsidR="004A3EA6"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  <w:r w:rsidRPr="007741B0">
              <w:rPr>
                <w:rFonts w:ascii="Times New Roman" w:hAnsi="Times New Roman" w:cs="Times New Roman"/>
                <w:sz w:val="28"/>
                <w:szCs w:val="28"/>
              </w:rPr>
              <w:t>метрів)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7741B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ремонту </w:t>
            </w:r>
            <w:proofErr w:type="gramStart"/>
            <w:r w:rsidRPr="007741B0"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  <w:proofErr w:type="gramEnd"/>
            <w:r w:rsidRPr="007741B0">
              <w:rPr>
                <w:rFonts w:ascii="Times New Roman" w:hAnsi="Times New Roman" w:cs="Times New Roman"/>
                <w:sz w:val="28"/>
                <w:szCs w:val="28"/>
              </w:rPr>
              <w:t xml:space="preserve"> майданчика закладу освіти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7741B0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 забезпечення навчальними кабінетами, обладнанням та іншими приміщеннями з відповідним обладнанням, яке необхідне </w:t>
            </w:r>
            <w:proofErr w:type="gramStart"/>
            <w:r w:rsidRPr="007741B0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77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реалізації освітньої програми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D743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оснащення навчальних кабінетів </w:t>
            </w:r>
            <w:proofErr w:type="gramStart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ідповідно до нормативних документів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D743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облаштування STEM-лабораторії сучасним обладнанням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D743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поновлення новими матеріалами класу безпеки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D743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облаштування кабінетів фізики, хімії сучасним обладнанням для проведення практичних робіт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0D743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оснащення кабінету інформатики </w:t>
            </w:r>
            <w:proofErr w:type="gramStart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новою</w:t>
            </w:r>
            <w:proofErr w:type="gramEnd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 комп’ютерною технікою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4A3EA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підведення води та</w:t>
            </w: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 каналізації</w:t>
            </w:r>
            <w:r w:rsidR="00FE2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 санвузлів </w:t>
            </w:r>
            <w:proofErr w:type="gramStart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 укритті;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ідключення інтернету в укритті;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східці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вході у харчоблок</w:t>
            </w: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E236A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 xml:space="preserve">придбання сонячних панелей для аварійної зарядки станції укриття; </w:t>
            </w:r>
          </w:p>
          <w:p w:rsidR="00337907" w:rsidRPr="000D7430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430">
              <w:rPr>
                <w:rFonts w:ascii="Times New Roman" w:hAnsi="Times New Roman" w:cs="Times New Roman"/>
                <w:sz w:val="28"/>
                <w:szCs w:val="28"/>
              </w:rPr>
              <w:t>придбання всесезонних шин для шкільного автобуса (4 штуки)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44F05" w:rsidRDefault="00344F05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4F05" w:rsidRDefault="00344F05" w:rsidP="0018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F05" w:rsidRDefault="00344F05" w:rsidP="0018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907" w:rsidRPr="00344F05" w:rsidRDefault="00344F05" w:rsidP="0018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5844F5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4F5">
              <w:rPr>
                <w:rFonts w:ascii="Times New Roman" w:hAnsi="Times New Roman" w:cs="Times New Roman"/>
                <w:b/>
                <w:sz w:val="28"/>
                <w:szCs w:val="28"/>
              </w:rPr>
              <w:t>3) обізнаність учасників освітнього процесу з вимогами охорони праці, безпеки життєдіяльності, пожежної безпеки, правил поведінки в умовах надзвичайних ситуацій та їх дотримання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5844F5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5">
              <w:rPr>
                <w:rFonts w:ascii="Times New Roman" w:hAnsi="Times New Roman" w:cs="Times New Roman"/>
                <w:sz w:val="28"/>
                <w:szCs w:val="28"/>
              </w:rPr>
              <w:t>організація роботи щодо дотримання умов охорони праці, безпеки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>життєдіяльності, пожежної безпеки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умов для навчання з охорони праці, безпеки життєдіяльності, пожежної безпеки: </w:t>
            </w:r>
          </w:p>
          <w:p w:rsidR="00337907" w:rsidRPr="00D45E6F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</w:t>
            </w:r>
            <w:proofErr w:type="gramStart"/>
            <w:r w:rsidRPr="00D45E6F">
              <w:rPr>
                <w:rFonts w:ascii="Times New Roman" w:hAnsi="Times New Roman" w:cs="Times New Roman"/>
                <w:sz w:val="28"/>
                <w:szCs w:val="28"/>
              </w:rPr>
              <w:t>поточного</w:t>
            </w:r>
            <w:proofErr w:type="gramEnd"/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 ремонту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протирадіаційному  укритті</w:t>
            </w:r>
          </w:p>
        </w:tc>
        <w:tc>
          <w:tcPr>
            <w:tcW w:w="992" w:type="dxa"/>
          </w:tcPr>
          <w:p w:rsid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FE236A" w:rsidRDefault="00FE236A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D45E6F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первинними засобами пожежогасіння відповідно </w:t>
            </w:r>
            <w:proofErr w:type="gramStart"/>
            <w:r w:rsidRPr="00D45E6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 потреби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D45E6F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навчань </w:t>
            </w:r>
            <w:proofErr w:type="gramStart"/>
            <w:r w:rsidRPr="00D45E6F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gramEnd"/>
            <w:r w:rsidRPr="00D45E6F">
              <w:rPr>
                <w:rFonts w:ascii="Times New Roman" w:hAnsi="Times New Roman" w:cs="Times New Roman"/>
                <w:sz w:val="28"/>
                <w:szCs w:val="28"/>
              </w:rPr>
              <w:t xml:space="preserve"> перевірки знань з охорони праці, безпеки життєдіяльності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D45E6F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>проведення заходів щодо пожежної безпеки, безпеки життєдіяльності, охорони праці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D45E6F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sz w:val="28"/>
                <w:szCs w:val="28"/>
              </w:rPr>
              <w:t>обладнання приміщень навчального корпусу системою оповіщення про пожежу та евакуацію учасників освітнього процесу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D45E6F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E6F">
              <w:rPr>
                <w:rFonts w:ascii="Times New Roman" w:hAnsi="Times New Roman" w:cs="Times New Roman"/>
                <w:b/>
                <w:sz w:val="28"/>
                <w:szCs w:val="28"/>
              </w:rPr>
              <w:t>4) обізнаність праці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45E6F">
              <w:rPr>
                <w:rFonts w:ascii="Times New Roman" w:hAnsi="Times New Roman" w:cs="Times New Roman"/>
                <w:b/>
                <w:sz w:val="28"/>
                <w:szCs w:val="28"/>
              </w:rPr>
              <w:t>ників закладу освіти з правилами поведінки в разі нещасного випадку із здобувачами освіти та працівниками чи раптового погірш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ення їх стану здоров'я і вживанн</w:t>
            </w:r>
            <w:r w:rsidRPr="00D45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необхідних заходів у </w:t>
            </w:r>
            <w:proofErr w:type="gramStart"/>
            <w:r w:rsidRPr="00D45E6F">
              <w:rPr>
                <w:rFonts w:ascii="Times New Roman" w:hAnsi="Times New Roman" w:cs="Times New Roman"/>
                <w:b/>
                <w:sz w:val="28"/>
                <w:szCs w:val="28"/>
              </w:rPr>
              <w:t>таких</w:t>
            </w:r>
            <w:proofErr w:type="gramEnd"/>
            <w:r w:rsidRPr="00D45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ситуаціях</w:t>
            </w:r>
          </w:p>
        </w:tc>
      </w:tr>
      <w:tr w:rsidR="00344F05" w:rsidTr="00344F05">
        <w:tc>
          <w:tcPr>
            <w:tcW w:w="11448" w:type="dxa"/>
          </w:tcPr>
          <w:p w:rsidR="00337907" w:rsidRPr="006A716D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з новоприбулими педагогічними працівниками навчання з питань надання домедичної допомоги з отриманням сертифікаті</w:t>
            </w:r>
            <w:proofErr w:type="gramStart"/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27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6A716D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16D">
              <w:rPr>
                <w:rFonts w:ascii="Times New Roman" w:hAnsi="Times New Roman" w:cs="Times New Roman"/>
                <w:b/>
                <w:sz w:val="28"/>
                <w:szCs w:val="28"/>
              </w:rPr>
              <w:t>5) створенння умов для харчування здобувачів освіти і працівникі</w:t>
            </w:r>
            <w:proofErr w:type="gramStart"/>
            <w:r w:rsidRPr="006A716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FE236A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1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впровадження</w:t>
            </w:r>
            <w:r w:rsidRPr="00FE23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міжнародної</w:t>
            </w:r>
            <w:r w:rsidRPr="00FE23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r w:rsidRPr="00FE23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HACCP</w:t>
            </w:r>
            <w:r w:rsidR="00FE23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FE236A" w:rsidRPr="00FE23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Hazard Analysis and Critical Control Points)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6A716D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16D">
              <w:rPr>
                <w:rFonts w:ascii="Times New Roman" w:hAnsi="Times New Roman" w:cs="Times New Roman"/>
                <w:sz w:val="28"/>
                <w:szCs w:val="28"/>
              </w:rPr>
              <w:t xml:space="preserve">впровадження </w:t>
            </w:r>
            <w:proofErr w:type="gramStart"/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6A7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  <w:proofErr w:type="gramEnd"/>
            <w:r w:rsidRPr="006A716D">
              <w:rPr>
                <w:rFonts w:ascii="Times New Roman" w:hAnsi="Times New Roman" w:cs="Times New Roman"/>
                <w:sz w:val="28"/>
                <w:szCs w:val="28"/>
              </w:rPr>
              <w:t>і освіти Всесвітньої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одовольчої програми ООН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b/>
                <w:sz w:val="28"/>
                <w:szCs w:val="28"/>
              </w:rPr>
              <w:t>6) створення умов для безпечного використання мережі Інтернет, формування навичок безпечної поведінки в Інтернеті в учасників освітнього процесу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проведення навчання педагогічних працівникі</w:t>
            </w:r>
            <w:proofErr w:type="gramStart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 та здобувачів освіти щодо безпечного користування Інтернетом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оновлення технічних засобів захисту (фільтрація контенту), розробка та впровадження політики безпечного використання мережі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проведення тренінгі</w:t>
            </w:r>
            <w:proofErr w:type="gramStart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 для учасників освітнього процесу з питань кібербезпеки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дотримання учасниками освітнього процесу правил користування мережею Інтернет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створення інформатичних куточків «Правила безпечного інтернету»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7) застосування </w:t>
            </w:r>
            <w:proofErr w:type="gramStart"/>
            <w:r w:rsidRPr="00117F9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17F93">
              <w:rPr>
                <w:rFonts w:ascii="Times New Roman" w:hAnsi="Times New Roman" w:cs="Times New Roman"/>
                <w:b/>
                <w:sz w:val="28"/>
                <w:szCs w:val="28"/>
              </w:rPr>
              <w:t>ідходів для адаптації та інтеграції здобувачів освіти до освітнього процесу, професійної адаптації працівників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проведення заходів щодо адаптації та інтеграції здобувачів освіти до освітнього процесу, професійна адаптація працівникі</w:t>
            </w:r>
            <w:proofErr w:type="gramStart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постійний моніторинг процесу адаптації та внесення необхідних коректив;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проведення заході</w:t>
            </w:r>
            <w:proofErr w:type="gramStart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 для згуртування класних колективів;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сприятливих умов для успішної адаптації здобувачів освіти;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моніторин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адаптаційного періоду здобувач</w:t>
            </w: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ів освіти </w:t>
            </w:r>
            <w:proofErr w:type="gramStart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перших</w:t>
            </w:r>
            <w:proofErr w:type="gramEnd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 xml:space="preserve"> та п’ятих класів; </w:t>
            </w:r>
          </w:p>
          <w:p w:rsidR="00337907" w:rsidRPr="00117F93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створення системи наставництва для молодих педагогічних працівникі</w:t>
            </w:r>
            <w:proofErr w:type="gramStart"/>
            <w:r w:rsidRPr="00117F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117F93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F93">
              <w:rPr>
                <w:rFonts w:ascii="Times New Roman" w:hAnsi="Times New Roman" w:cs="Times New Roman"/>
                <w:b/>
                <w:sz w:val="28"/>
                <w:szCs w:val="28"/>
              </w:rPr>
              <w:t>2. Створення освітнього середовища, вільного від будь-яких форм насильства та дискримінації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E50C67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1) заклад освіти планує та реалізує діяльність щодо запобігання будь-яким проявам дискримінації, </w:t>
            </w:r>
            <w:proofErr w:type="gramStart"/>
            <w:r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>бул</w:t>
            </w:r>
            <w:proofErr w:type="gramEnd"/>
            <w:r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>інгу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E50C67" w:rsidRDefault="00FE236A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антибу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337907" w:rsidRPr="00E50C67">
              <w:rPr>
                <w:rFonts w:ascii="Times New Roman" w:hAnsi="Times New Roman" w:cs="Times New Roman"/>
                <w:sz w:val="28"/>
                <w:szCs w:val="28"/>
              </w:rPr>
              <w:t>інгової політики з учасниками освітнього процесу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E50C67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 правила поведінки учасників освітнього процесу забезпечують дотримання етичних норм, поваги до </w:t>
            </w:r>
            <w:proofErr w:type="gramStart"/>
            <w:r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>ідності, прав і свобод людини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C67">
              <w:rPr>
                <w:rFonts w:ascii="Times New Roman" w:hAnsi="Times New Roman" w:cs="Times New Roman"/>
                <w:sz w:val="28"/>
                <w:szCs w:val="28"/>
              </w:rPr>
              <w:t xml:space="preserve">взаємодія з органами та службами щодо захисту прав дітей, правоохоронними органами, у </w:t>
            </w:r>
            <w:r w:rsidRPr="00E50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тому числі залучення їх до заходів із запобігання </w:t>
            </w:r>
            <w:proofErr w:type="gramStart"/>
            <w:r w:rsidRPr="00E50C67">
              <w:rPr>
                <w:rFonts w:ascii="Times New Roman" w:hAnsi="Times New Roman" w:cs="Times New Roman"/>
                <w:sz w:val="28"/>
                <w:szCs w:val="28"/>
              </w:rPr>
              <w:t>бул</w:t>
            </w:r>
            <w:proofErr w:type="gramEnd"/>
            <w:r w:rsidRPr="00E50C67">
              <w:rPr>
                <w:rFonts w:ascii="Times New Roman" w:hAnsi="Times New Roman" w:cs="Times New Roman"/>
                <w:sz w:val="28"/>
                <w:szCs w:val="28"/>
              </w:rPr>
              <w:t xml:space="preserve">інгу, іншому насильству; </w:t>
            </w:r>
          </w:p>
          <w:p w:rsidR="00337907" w:rsidRPr="00AE32FB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C67">
              <w:rPr>
                <w:rFonts w:ascii="Times New Roman" w:hAnsi="Times New Roman" w:cs="Times New Roman"/>
                <w:sz w:val="28"/>
                <w:szCs w:val="28"/>
              </w:rPr>
              <w:t>розробка та затвердження плану спільних дій з інспектором ювенальної превенції відділення поліції № 3 (м. Лебедин) Сумського районного управління поліції Головного управління національної поліції в Сумській області</w:t>
            </w:r>
            <w:r w:rsidR="00AE32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проведення заходів із запобігання порушення правил поведінки учасниками освітнього процесу; </w:t>
            </w:r>
          </w:p>
          <w:p w:rsidR="00337907" w:rsidRPr="00E50C6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C67">
              <w:rPr>
                <w:rFonts w:ascii="Times New Roman" w:hAnsi="Times New Roman" w:cs="Times New Roman"/>
                <w:sz w:val="28"/>
                <w:szCs w:val="28"/>
              </w:rPr>
              <w:t>дотримання правил поведінки учасниками освітнього процесу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E50C67" w:rsidRDefault="00FE236A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директор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заступник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директора</w:t>
            </w:r>
            <w:r w:rsidR="00337907"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педагогічні працівники протидіють </w:t>
            </w:r>
            <w:proofErr w:type="gramStart"/>
            <w:r w:rsidR="00337907"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>бул</w:t>
            </w:r>
            <w:proofErr w:type="gramEnd"/>
            <w:r w:rsidR="00337907" w:rsidRPr="00E50C67">
              <w:rPr>
                <w:rFonts w:ascii="Times New Roman" w:hAnsi="Times New Roman" w:cs="Times New Roman"/>
                <w:b/>
                <w:sz w:val="28"/>
                <w:szCs w:val="28"/>
              </w:rPr>
              <w:t>інгу, іншому насильству, дотримуються порядку реагування на їх прояви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роз'яснювальної роботи серед учасників освітнього процесу щодо протидії </w:t>
            </w:r>
            <w:proofErr w:type="gramStart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бул</w:t>
            </w:r>
            <w:proofErr w:type="gramEnd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інгу: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ознайомлення учасників освітнього процесу із статтями 30, 50 Закону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«Про освіту» та нормативними документами з протидії </w:t>
            </w:r>
            <w:proofErr w:type="gramStart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бул</w:t>
            </w:r>
            <w:proofErr w:type="gramEnd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інгу;</w:t>
            </w:r>
          </w:p>
          <w:p w:rsidR="00337907" w:rsidRPr="00C0225E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проведенн</w:t>
            </w:r>
            <w:r w:rsidR="00FE236A">
              <w:rPr>
                <w:rFonts w:ascii="Times New Roman" w:hAnsi="Times New Roman" w:cs="Times New Roman"/>
                <w:sz w:val="28"/>
                <w:szCs w:val="28"/>
              </w:rPr>
              <w:t xml:space="preserve">я всеукраїнського уроку «Стоп </w:t>
            </w:r>
            <w:proofErr w:type="gramStart"/>
            <w:r w:rsidR="00FE236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інг»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C0225E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b/>
                <w:sz w:val="28"/>
                <w:szCs w:val="28"/>
              </w:rPr>
              <w:t>3. Формування інклюзивного розвивального та мотивуючого навчального освітнього простору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C0225E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b/>
                <w:sz w:val="28"/>
                <w:szCs w:val="28"/>
              </w:rPr>
              <w:t>1) приміщення, територія закладу освіти облаштовуються з урахуванням принципів універсального дизайну та/або розумного пристосування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2C25F6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умов доступності закладу освіти для навчання </w:t>
            </w:r>
            <w:proofErr w:type="gramStart"/>
            <w:r w:rsidRPr="00AE32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осіб</w:t>
            </w:r>
            <w:proofErr w:type="gramEnd"/>
            <w:r w:rsidRPr="00AE32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із ООП:</w:t>
            </w: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25F6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облаштування пандусу </w:t>
            </w:r>
            <w:proofErr w:type="gramStart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C0225E">
              <w:rPr>
                <w:rFonts w:ascii="Times New Roman" w:hAnsi="Times New Roman" w:cs="Times New Roman"/>
                <w:sz w:val="28"/>
                <w:szCs w:val="28"/>
              </w:rPr>
              <w:t xml:space="preserve"> вході у протирадіаційне укриття; </w:t>
            </w:r>
          </w:p>
          <w:p w:rsidR="00337907" w:rsidRPr="00C0225E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sz w:val="28"/>
                <w:szCs w:val="28"/>
              </w:rPr>
              <w:t>забезпечення педагогічними кадрами, які володіють методиками роботи з особами з ООП для надання корекційно-розвиткових послуг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C0225E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 заклад освіти взаємодіє з батьками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0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сіб з ООП, фахівцями Комунальної установи «Інклюзивно-ресурсний центр» Лебединської міської ради Сумської області (далі - ІРЦ), залучає їх до необхідної </w:t>
            </w:r>
            <w:proofErr w:type="gramStart"/>
            <w:r w:rsidRPr="00C0225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0225E">
              <w:rPr>
                <w:rFonts w:ascii="Times New Roman" w:hAnsi="Times New Roman" w:cs="Times New Roman"/>
                <w:b/>
                <w:sz w:val="28"/>
                <w:szCs w:val="28"/>
              </w:rPr>
              <w:t>ідтримки дітей під час здобуття освіти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укладання угоди про співпрацю з ІРЦ (</w:t>
            </w: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за потреби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консультацій для </w:t>
            </w: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сімей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 осіб з ООП (за потреби)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залучення батьків до роботи команди психолого-педагогічного супроводу осіб з ООП (</w:t>
            </w: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 потреби)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оснащення ресурсної кімнати сучасними меблями, приладдям та дидактичними </w:t>
            </w: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іалами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придбання корекційно-розвиткового обладнання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3) освітнє середовище мотивує здобувачів освіти до володіння ключовими компетентностями та наскрізними вміннями ведення </w:t>
            </w:r>
            <w:proofErr w:type="gramStart"/>
            <w:r w:rsidRPr="001867D2">
              <w:rPr>
                <w:rFonts w:ascii="Times New Roman" w:hAnsi="Times New Roman" w:cs="Times New Roman"/>
                <w:b/>
                <w:sz w:val="28"/>
                <w:szCs w:val="28"/>
              </w:rPr>
              <w:t>здорового</w:t>
            </w:r>
            <w:proofErr w:type="gramEnd"/>
            <w:r w:rsidRPr="00186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способу життя</w:t>
            </w:r>
          </w:p>
        </w:tc>
      </w:tr>
      <w:tr w:rsidR="00344F05" w:rsidTr="00607E29">
        <w:trPr>
          <w:trHeight w:val="2610"/>
        </w:trPr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заходів із вдосконалення мотивуючого освітнього середовища;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безпечних та комфортних умов навчання; </w:t>
            </w:r>
          </w:p>
          <w:p w:rsidR="00FF3546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позитивної </w:t>
            </w: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іжособистісної взаємодії між усіма учасниками освітнього процесу шляхом педагогіки партнерства;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ідвищення професійної майстерності вчителів через самоосвіту, участь у методичній роботі та стимулювання особистісного зростання;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 xml:space="preserve">впровадження </w:t>
            </w:r>
            <w:proofErr w:type="gramStart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ізноманітних форм та методів навчання, які</w:t>
            </w:r>
            <w:r w:rsidR="00440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відповідають інтересам учнів;</w:t>
            </w:r>
          </w:p>
          <w:p w:rsidR="00337907" w:rsidRPr="001867D2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7D2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для розвитку особистості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FF3546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FF3546" w:rsidRDefault="00FF354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607E29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FF3546" w:rsidRDefault="00FF3546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607E29" w:rsidRDefault="00607E29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FF3546" w:rsidRDefault="00FF3546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607E29" w:rsidRDefault="00607E29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607E29" w:rsidRDefault="00607E29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освітнього середовища у напрямі здоров'я збереження та 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proofErr w:type="gramEnd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 xml:space="preserve"> способу життя: </w:t>
            </w:r>
          </w:p>
          <w:p w:rsidR="00337907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рухливих музичних перерв, фізкультхвилинок та оздоровчих вправ 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ід час занять;</w:t>
            </w:r>
          </w:p>
          <w:p w:rsidR="00337907" w:rsidRPr="00994D79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навчання дітей правилам здорового харчування, особистої гі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ієни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994D79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упровадження в практику діяльності педагогів проведення урокі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 xml:space="preserve"> поза межами класу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Tr="00344F05">
        <w:tc>
          <w:tcPr>
            <w:tcW w:w="15352" w:type="dxa"/>
            <w:gridSpan w:val="7"/>
          </w:tcPr>
          <w:p w:rsidR="00337907" w:rsidRPr="00994D79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4) створення простору інформаційної взаємодії та </w:t>
            </w:r>
            <w:proofErr w:type="gramStart"/>
            <w:r w:rsidRPr="00994D79">
              <w:rPr>
                <w:rFonts w:ascii="Times New Roman" w:hAnsi="Times New Roman" w:cs="Times New Roman"/>
                <w:b/>
                <w:sz w:val="28"/>
                <w:szCs w:val="28"/>
              </w:rPr>
              <w:t>соц</w:t>
            </w:r>
            <w:proofErr w:type="gramEnd"/>
            <w:r w:rsidRPr="00994D79">
              <w:rPr>
                <w:rFonts w:ascii="Times New Roman" w:hAnsi="Times New Roman" w:cs="Times New Roman"/>
                <w:b/>
                <w:sz w:val="28"/>
                <w:szCs w:val="28"/>
              </w:rPr>
              <w:t>іально-культурної комунікації учасників освітнього процесу: бібліотека, інформаційно-ресурсний центр тощо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994D79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оновлення бібліотечн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інформаційного центру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994D79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оновлення електронної системи каталогі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44F05" w:rsidTr="00344F05">
        <w:tc>
          <w:tcPr>
            <w:tcW w:w="11590" w:type="dxa"/>
            <w:gridSpan w:val="2"/>
          </w:tcPr>
          <w:p w:rsidR="00337907" w:rsidRPr="00994D79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оновлення біблі</w:t>
            </w:r>
            <w:proofErr w:type="gramStart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>отечного</w:t>
            </w:r>
            <w:proofErr w:type="gramEnd"/>
            <w:r w:rsidRPr="00994D79">
              <w:rPr>
                <w:rFonts w:ascii="Times New Roman" w:hAnsi="Times New Roman" w:cs="Times New Roman"/>
                <w:sz w:val="28"/>
                <w:szCs w:val="28"/>
              </w:rPr>
              <w:t xml:space="preserve"> фонду</w:t>
            </w:r>
          </w:p>
        </w:tc>
        <w:tc>
          <w:tcPr>
            <w:tcW w:w="992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gridSpan w:val="2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5B6498" w:rsidRDefault="005B6498" w:rsidP="00187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7E29" w:rsidRDefault="00607E29" w:rsidP="00187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07E29" w:rsidRDefault="00607E29" w:rsidP="00187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7907" w:rsidRPr="00EF471C" w:rsidRDefault="00337907" w:rsidP="00187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71C">
        <w:rPr>
          <w:rFonts w:ascii="Times New Roman" w:hAnsi="Times New Roman" w:cs="Times New Roman"/>
          <w:b/>
          <w:sz w:val="28"/>
          <w:szCs w:val="28"/>
        </w:rPr>
        <w:lastRenderedPageBreak/>
        <w:t>Система оцінювання здобувачів освіти</w:t>
      </w:r>
    </w:p>
    <w:tbl>
      <w:tblPr>
        <w:tblStyle w:val="a7"/>
        <w:tblW w:w="0" w:type="auto"/>
        <w:tblLook w:val="04A0"/>
      </w:tblPr>
      <w:tblGrid>
        <w:gridCol w:w="11341"/>
        <w:gridCol w:w="1241"/>
        <w:gridCol w:w="993"/>
        <w:gridCol w:w="992"/>
        <w:gridCol w:w="785"/>
      </w:tblGrid>
      <w:tr w:rsidR="00337907" w:rsidRPr="00EF471C" w:rsidTr="00344F05">
        <w:trPr>
          <w:tblHeader/>
        </w:trPr>
        <w:tc>
          <w:tcPr>
            <w:tcW w:w="11341" w:type="dxa"/>
            <w:vMerge w:val="restart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Основні заходи</w:t>
            </w:r>
          </w:p>
        </w:tc>
        <w:tc>
          <w:tcPr>
            <w:tcW w:w="4011" w:type="dxa"/>
            <w:gridSpan w:val="4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337907" w:rsidRPr="00EF471C" w:rsidTr="00344F05">
        <w:trPr>
          <w:tblHeader/>
        </w:trPr>
        <w:tc>
          <w:tcPr>
            <w:tcW w:w="11341" w:type="dxa"/>
            <w:vMerge/>
          </w:tcPr>
          <w:p w:rsidR="00337907" w:rsidRPr="00EF471C" w:rsidRDefault="00337907" w:rsidP="00187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337907" w:rsidRPr="00EF471C" w:rsidTr="00344F05">
        <w:tc>
          <w:tcPr>
            <w:tcW w:w="15352" w:type="dxa"/>
            <w:gridSpan w:val="5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1. Наявність відкритої, прозорої і зрозумілої для здобувачів освіти системи оцінювання їх навчальних досягнень</w:t>
            </w:r>
          </w:p>
        </w:tc>
      </w:tr>
      <w:tr w:rsidR="00337907" w:rsidRPr="00EF471C" w:rsidTr="00344F05">
        <w:tc>
          <w:tcPr>
            <w:tcW w:w="15352" w:type="dxa"/>
            <w:gridSpan w:val="5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1) здобувачі освіти отримують від педагогічних працівників інформацію про критерії, правила та процедури оцінювання навчальних досягнень</w:t>
            </w:r>
          </w:p>
        </w:tc>
      </w:tr>
      <w:tr w:rsidR="00337907" w:rsidRPr="00EF471C" w:rsidTr="00344F05">
        <w:tc>
          <w:tcPr>
            <w:tcW w:w="11341" w:type="dxa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проведення засідань педагогічних рад, засідань професійних спільнот педагогі</w:t>
            </w:r>
            <w:proofErr w:type="gramStart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 та розгляд питання «Система оцінювання навчальних досягнень здобувачів освіти»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RPr="00EF471C" w:rsidTr="00344F05">
        <w:tc>
          <w:tcPr>
            <w:tcW w:w="11341" w:type="dxa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критеріїв, правил та процедури оцінювання навчальних досягнень на сайті закладу освіти (оновлення </w:t>
            </w:r>
            <w:proofErr w:type="gramStart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 разі потреби)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RPr="00EF471C" w:rsidTr="00344F05">
        <w:tc>
          <w:tcPr>
            <w:tcW w:w="11341" w:type="dxa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проведення моніторингу системи оцінювання навчальних досягнень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RPr="00EF471C" w:rsidTr="00344F05">
        <w:tc>
          <w:tcPr>
            <w:tcW w:w="11341" w:type="dxa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інформування вчителями-предметниками здобувачів освіти про критерії, правила та процедури оцінювання їхніх навчальних досягнень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RPr="00EF471C" w:rsidTr="00344F05">
        <w:tc>
          <w:tcPr>
            <w:tcW w:w="15352" w:type="dxa"/>
            <w:gridSpan w:val="5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 система оцінювання сприяє реалізації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ідходу до навчання</w:t>
            </w:r>
          </w:p>
        </w:tc>
      </w:tr>
      <w:tr w:rsidR="00337907" w:rsidRPr="00EF471C" w:rsidTr="00344F05">
        <w:tc>
          <w:tcPr>
            <w:tcW w:w="11341" w:type="dxa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самоосвітньої діяльності щодо впровадження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ідходу в системі оцінювання: </w:t>
            </w:r>
          </w:p>
          <w:p w:rsidR="002C25F6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планування самоосвіти вчителя для дотримання знань, навичок та ставлень, необхідних для реалізації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ідходу, аналіз власних компетентностей, визнання потреб у професійному розвитку, постановка конкретних цілей та завдань, вибір шляхів досягнення, самоаналіз та оцінка результатів для постійного вдосконалення; </w:t>
            </w:r>
          </w:p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впровадження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ідходу в освітній процес та систему оцінювання учнів, що включає формувальне оцінювання та діалог між учителем і учнем (визначення чітких очікувань результатів, упровадження самооцінювання та взаємооцінювання, конструктивний зворотній зв'язок у форматі діалогу)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RPr="00EF471C" w:rsidTr="00344F05">
        <w:tc>
          <w:tcPr>
            <w:tcW w:w="15352" w:type="dxa"/>
            <w:gridSpan w:val="5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3) здобувачі освіти вважають оцінювання результатів навчання справедливим і об'єктивним</w:t>
            </w:r>
          </w:p>
        </w:tc>
      </w:tr>
      <w:tr w:rsidR="00337907" w:rsidRPr="00EF471C" w:rsidTr="00344F05">
        <w:tc>
          <w:tcPr>
            <w:tcW w:w="11341" w:type="dxa"/>
          </w:tcPr>
          <w:p w:rsidR="00337907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створення дієвої системи оцінювання навчальних досягнень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37907" w:rsidRPr="00EF471C" w:rsidTr="00344F05">
        <w:trPr>
          <w:trHeight w:val="536"/>
        </w:trPr>
        <w:tc>
          <w:tcPr>
            <w:tcW w:w="11341" w:type="dxa"/>
          </w:tcPr>
          <w:p w:rsidR="00047149" w:rsidRPr="00EF471C" w:rsidRDefault="00337907" w:rsidP="00187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моніторингового </w:t>
            </w:r>
            <w:proofErr w:type="gramStart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досл</w:t>
            </w:r>
            <w:proofErr w:type="gramEnd"/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ідження щодо оцінювання результатів навчання серед здобувачів освіти та їх батьків з використанням інформаційних систем Evalued</w:t>
            </w:r>
          </w:p>
        </w:tc>
        <w:tc>
          <w:tcPr>
            <w:tcW w:w="1241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337907" w:rsidRPr="00EF471C" w:rsidRDefault="00337907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047149" w:rsidRPr="00EF471C" w:rsidTr="00344F05">
        <w:trPr>
          <w:trHeight w:val="720"/>
        </w:trPr>
        <w:tc>
          <w:tcPr>
            <w:tcW w:w="15352" w:type="dxa"/>
            <w:gridSpan w:val="5"/>
          </w:tcPr>
          <w:p w:rsidR="00047149" w:rsidRPr="00EF471C" w:rsidRDefault="00047149" w:rsidP="0018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 xml:space="preserve">2. Застосування внутрішнього моніторингу, що передбачає систематичне відстеження та коригування результатів навчання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кожного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 здобувача освіти</w:t>
            </w:r>
          </w:p>
        </w:tc>
      </w:tr>
      <w:tr w:rsidR="00047149" w:rsidRPr="00EF471C" w:rsidTr="00344F05">
        <w:trPr>
          <w:trHeight w:val="231"/>
        </w:trPr>
        <w:tc>
          <w:tcPr>
            <w:tcW w:w="15352" w:type="dxa"/>
            <w:gridSpan w:val="5"/>
          </w:tcPr>
          <w:p w:rsidR="0044078D" w:rsidRPr="0044078D" w:rsidRDefault="00047149" w:rsidP="00DF19CD">
            <w:pPr>
              <w:pStyle w:val="ac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 w:rsidRPr="0044078D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здійснення аналізу результатів навчання здобувачів освіти</w:t>
            </w:r>
          </w:p>
        </w:tc>
      </w:tr>
    </w:tbl>
    <w:tbl>
      <w:tblPr>
        <w:tblW w:w="5021" w:type="pct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341"/>
        <w:gridCol w:w="1275"/>
        <w:gridCol w:w="993"/>
        <w:gridCol w:w="992"/>
        <w:gridCol w:w="709"/>
      </w:tblGrid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моніторингу адаптації здобувачів освіти перших, п'ятих класі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до нових умов навчання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моніторингу якості освіти з навчальних предметів інваріативної складової навчального плану відповідно до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ічного плану роботи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моніторингового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досл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ідження навчальних досягнень здобувачів освіти за перший та другий семестр, рік;</w:t>
            </w:r>
          </w:p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розроблення індивідуальних освітніх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траєктор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ій для здобувачів освіти (за потреби)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44078D">
        <w:tc>
          <w:tcPr>
            <w:tcW w:w="153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2) впровадження системи формувального оцінювання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семінарів, практикумів, майстерень, творчих об'єднань вчителів з теми формувального оцінювання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344F05" w:rsidRPr="00EF471C" w:rsidTr="002A69C3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05" w:rsidRPr="00344F05" w:rsidRDefault="00344F05" w:rsidP="0018777C">
            <w:pPr>
              <w:pStyle w:val="a9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3. Спрямованість системи оцінювання на формування у здобувачів освіти відповідальності за результат свого навчання, здатності до </w:t>
            </w:r>
            <w:r w:rsidR="00607E29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само</w:t>
            </w: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оцінювання</w:t>
            </w:r>
          </w:p>
        </w:tc>
      </w:tr>
      <w:tr w:rsidR="00EF471C" w:rsidRPr="00EF471C" w:rsidTr="0044078D">
        <w:tc>
          <w:tcPr>
            <w:tcW w:w="153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сприяння формуванню у здобувачів освіти відповідального ставлення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до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 результатів навчання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моніторингу роботи з обдарованими учнями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стимулювання здобувачів освіти шляхом матеріального та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морального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заохочення: подяки, грамоти, відзнаки, публічне визнання досягнень, стипендія міського голови, голови Сумської обласної державної адміністрації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профорієнтаційної роботи з метою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ідвищення мотивації до навчання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44078D">
        <w:tc>
          <w:tcPr>
            <w:tcW w:w="153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BB4" w:rsidRPr="00770BB4" w:rsidRDefault="00EF471C" w:rsidP="0018777C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2) забезпечення самооцінювання та взаємооцінювання здобувачів освіти</w:t>
            </w:r>
          </w:p>
        </w:tc>
      </w:tr>
      <w:tr w:rsidR="00842403" w:rsidRPr="00EF471C" w:rsidTr="00344F05">
        <w:trPr>
          <w:trHeight w:val="210"/>
        </w:trPr>
        <w:tc>
          <w:tcPr>
            <w:tcW w:w="113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842403" w:rsidRPr="00EF471C" w:rsidTr="00344F05">
        <w:trPr>
          <w:trHeight w:val="240"/>
        </w:trPr>
        <w:tc>
          <w:tcPr>
            <w:tcW w:w="113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842403" w:rsidRPr="00EF471C" w:rsidTr="00344F05">
        <w:trPr>
          <w:trHeight w:val="285"/>
        </w:trPr>
        <w:tc>
          <w:tcPr>
            <w:tcW w:w="1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педагогічних майстерок з питань самооцінювання та взаємооцінювання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344F05">
        <w:tc>
          <w:tcPr>
            <w:tcW w:w="11341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самооцінювання якості освіти діяльності закладу освіти відповідно до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ічного плану роботи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</w:tbl>
    <w:p w:rsidR="00842403" w:rsidRDefault="00842403" w:rsidP="0018777C">
      <w:pPr>
        <w:pStyle w:val="a9"/>
        <w:spacing w:after="0" w:line="240" w:lineRule="auto"/>
        <w:rPr>
          <w:rFonts w:ascii="Times New Roman" w:hAnsi="Times New Roman" w:cs="Times New Roman"/>
          <w:b/>
          <w:color w:val="1F1F1F"/>
          <w:sz w:val="28"/>
          <w:szCs w:val="28"/>
        </w:rPr>
      </w:pPr>
    </w:p>
    <w:p w:rsidR="00EF471C" w:rsidRPr="00EF471C" w:rsidRDefault="00EF471C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1C">
        <w:rPr>
          <w:rFonts w:ascii="Times New Roman" w:hAnsi="Times New Roman" w:cs="Times New Roman"/>
          <w:b/>
          <w:color w:val="1F1F1F"/>
          <w:sz w:val="28"/>
          <w:szCs w:val="28"/>
        </w:rPr>
        <w:t>Оцінювання педагогічної діяльності педагогічних працівникі</w:t>
      </w:r>
      <w:proofErr w:type="gramStart"/>
      <w:r w:rsidRPr="00EF471C">
        <w:rPr>
          <w:rFonts w:ascii="Times New Roman" w:hAnsi="Times New Roman" w:cs="Times New Roman"/>
          <w:b/>
          <w:color w:val="1F1F1F"/>
          <w:sz w:val="28"/>
          <w:szCs w:val="28"/>
        </w:rPr>
        <w:t>в</w:t>
      </w:r>
      <w:proofErr w:type="gramEnd"/>
    </w:p>
    <w:tbl>
      <w:tblPr>
        <w:tblW w:w="4994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206"/>
        <w:gridCol w:w="12"/>
        <w:gridCol w:w="41"/>
        <w:gridCol w:w="141"/>
        <w:gridCol w:w="993"/>
        <w:gridCol w:w="992"/>
        <w:gridCol w:w="992"/>
        <w:gridCol w:w="851"/>
      </w:tblGrid>
      <w:tr w:rsidR="002A69C3" w:rsidRPr="00EF471C" w:rsidTr="002A69C3">
        <w:tc>
          <w:tcPr>
            <w:tcW w:w="1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471C">
              <w:rPr>
                <w:rStyle w:val="a8"/>
                <w:rFonts w:ascii="Times New Roman" w:hAnsi="Times New Roman" w:cs="Times New Roman"/>
                <w:color w:val="1F1F1F"/>
                <w:sz w:val="28"/>
                <w:szCs w:val="28"/>
              </w:rPr>
              <w:t>Основні заходи</w:t>
            </w:r>
          </w:p>
        </w:tc>
        <w:tc>
          <w:tcPr>
            <w:tcW w:w="40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F471C">
              <w:rPr>
                <w:rStyle w:val="a8"/>
                <w:rFonts w:ascii="Times New Roman" w:hAnsi="Times New Roman" w:cs="Times New Roman"/>
                <w:color w:val="1F1F1F"/>
                <w:sz w:val="28"/>
                <w:szCs w:val="28"/>
              </w:rPr>
              <w:t>Етапи реалізації</w:t>
            </w:r>
          </w:p>
        </w:tc>
      </w:tr>
      <w:tr w:rsidR="002A69C3" w:rsidRPr="00EF471C" w:rsidTr="002A69C3">
        <w:tc>
          <w:tcPr>
            <w:tcW w:w="1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2029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DF19C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1. Ефективність планування педагогічними працівниками своєї діяльності, використання сучасних освітніх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ідходів до організації освітнього процесу з метою формування ключових компетентностей здобувачів освіти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педагогічні працівники планують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свою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 діяльність, аналізують її результативність</w:t>
            </w:r>
          </w:p>
        </w:tc>
      </w:tr>
      <w:tr w:rsidR="002A69C3" w:rsidRPr="00EF471C" w:rsidTr="002A69C3">
        <w:tc>
          <w:tcPr>
            <w:tcW w:w="112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607E29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розроблення календарно-тематичного планування вчителями-предметниками з описом наскрізних змістовних ліній, визна</w:t>
            </w:r>
            <w:r w:rsidR="00607E29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чення ключових компетентностей</w:t>
            </w:r>
          </w:p>
        </w:tc>
        <w:tc>
          <w:tcPr>
            <w:tcW w:w="11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  <w:lang w:val="en-US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2A69C3">
        <w:tc>
          <w:tcPr>
            <w:tcW w:w="112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аналізу діяльності професійних спільнот педагогів, визначення завдань на наступний навчальний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ік</w:t>
            </w:r>
          </w:p>
        </w:tc>
        <w:tc>
          <w:tcPr>
            <w:tcW w:w="11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C3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2)педагогічні працівники застосовують освітні технології, спрямовані на формування ключових компетентностей </w:t>
            </w:r>
          </w:p>
          <w:p w:rsidR="00EF471C" w:rsidRPr="00BA661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 нас</w:t>
            </w:r>
            <w:r w:rsidR="00BA661D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крізних умінь здобувачів освіти</w:t>
            </w:r>
          </w:p>
        </w:tc>
      </w:tr>
      <w:tr w:rsidR="002A69C3" w:rsidRPr="00EF471C" w:rsidTr="002A69C3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обговорення питання впровадження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ідходу на засіданнях педагогічної ради, нарадах при директорові, нарадах при заступнику, професійних спільнот педагогів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</w:tr>
      <w:tr w:rsidR="002A69C3" w:rsidRPr="00EF471C" w:rsidTr="002A69C3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вивчення педагогічного досвіду щодо впровадження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ідходу до організації освітнього процесу (спостереження під час відвідування навчального заняття, проведення моніторингових досліджень)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F19CD" w:rsidRPr="00EF471C" w:rsidTr="002A69C3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F19CD" w:rsidRPr="00EF471C" w:rsidRDefault="00DF19CD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19CD" w:rsidRPr="00EF471C" w:rsidRDefault="00DF19C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19CD" w:rsidRPr="00EF471C" w:rsidRDefault="00DF19C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19CD" w:rsidRPr="00EF471C" w:rsidRDefault="00DF19C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CD" w:rsidRPr="00EF471C" w:rsidRDefault="00DF19C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9C3" w:rsidRPr="00EF471C" w:rsidTr="002A69C3">
        <w:trPr>
          <w:trHeight w:val="208"/>
        </w:trPr>
        <w:tc>
          <w:tcPr>
            <w:tcW w:w="112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842403" w:rsidRPr="00EF471C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8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403" w:rsidRPr="00EF471C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2A69C3" w:rsidRPr="00EF471C" w:rsidTr="002A69C3">
        <w:trPr>
          <w:trHeight w:val="342"/>
        </w:trPr>
        <w:tc>
          <w:tcPr>
            <w:tcW w:w="11259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842403" w:rsidRPr="00EF471C" w:rsidRDefault="00842403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2A69C3" w:rsidRPr="00EF471C" w:rsidTr="002A69C3">
        <w:trPr>
          <w:trHeight w:val="300"/>
        </w:trPr>
        <w:tc>
          <w:tcPr>
            <w:tcW w:w="112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здійснення проєктної діяльності, залучення до науково-дослідницької діяльності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2A69C3">
        <w:trPr>
          <w:trHeight w:val="435"/>
        </w:trPr>
        <w:tc>
          <w:tcPr>
            <w:tcW w:w="11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CCD" w:rsidRDefault="00770BB4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майстер-класів, практичних семінарів з метою обміну досвідом, впровадження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ідходу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70BB4" w:rsidRDefault="00770BB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70BB4" w:rsidRDefault="0009285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70BB4" w:rsidRDefault="0009285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BB4" w:rsidRDefault="0009285D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9285D" w:rsidRPr="00EF471C" w:rsidTr="002A69C3">
        <w:trPr>
          <w:trHeight w:val="615"/>
        </w:trPr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5D" w:rsidRDefault="0009285D" w:rsidP="0018777C">
            <w:pPr>
              <w:pStyle w:val="ab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3) педагогічні працівники беруть участь у формуванні та реалізації індивідуальних освітніх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траєктор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ій для здобувачів освіти (за потреби)</w:t>
            </w:r>
          </w:p>
        </w:tc>
      </w:tr>
      <w:tr w:rsidR="002A69C3" w:rsidRPr="00EF471C" w:rsidTr="00BA661D">
        <w:trPr>
          <w:trHeight w:val="612"/>
        </w:trPr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09285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залучення педагогічних працівників до розробки індивідуальних освітніх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траєктор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ій здобувачів освіти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4) педагогічні працівники створюють та/або використовують освітні ресурси</w:t>
            </w:r>
          </w:p>
        </w:tc>
      </w:tr>
      <w:tr w:rsidR="002A69C3" w:rsidRPr="00EF471C" w:rsidTr="002A69C3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09285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створення педагогічними працівниками електронних ресурсі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для використання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роботі (розробки уроків додаткові інформаційні матеріали для проведення уроків, практичні проєктні завдання тощо)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2A69C3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09285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використання освітніх ресурсі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для обміну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педагог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ічним досвідом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F471C" w:rsidRPr="00EF471C" w:rsidTr="002A69C3">
        <w:trPr>
          <w:trHeight w:val="562"/>
        </w:trPr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5) педагогічні працівники сприяють формуванню суспільних цінностей у здобувачів освіти у процесі їх навчання, виховання та розвитку</w:t>
            </w:r>
          </w:p>
        </w:tc>
      </w:tr>
      <w:tr w:rsidR="002A69C3" w:rsidRPr="00EF471C" w:rsidTr="002A69C3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09285D" w:rsidRDefault="00EF471C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розгляд на засіданнях педагогічної ради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ідсумків моніторингу якості освіти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2A69C3">
        <w:trPr>
          <w:trHeight w:val="522"/>
        </w:trPr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09285D" w:rsidRPr="0009285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всебічний розвиток,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соц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іалізація та творча самореалізація учасників освітнього процесу у позаурочний час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C2E95" w:rsidRPr="00EF471C" w:rsidTr="002A69C3">
        <w:trPr>
          <w:trHeight w:val="255"/>
        </w:trPr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E95" w:rsidRPr="00EF471C" w:rsidRDefault="009C2E95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6) педагогічні працівники використовують інформаційно-комунікаційні технології в освітньому процесі</w:t>
            </w:r>
          </w:p>
        </w:tc>
      </w:tr>
      <w:tr w:rsidR="002A69C3" w:rsidRPr="00EF471C" w:rsidTr="00050531">
        <w:trPr>
          <w:trHeight w:val="795"/>
        </w:trPr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2A69C3" w:rsidRPr="0009285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семінарів, круглих столів, майстер-класі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для формування інформаційної культури вчителя, розвитку комп'ютерної грамотності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10"/>
        </w:trPr>
        <w:tc>
          <w:tcPr>
            <w:tcW w:w="112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Етапи реалізації</w:t>
            </w:r>
          </w:p>
        </w:tc>
      </w:tr>
      <w:tr w:rsidR="002A69C3" w:rsidRPr="00EF471C" w:rsidTr="00050531">
        <w:trPr>
          <w:trHeight w:val="195"/>
        </w:trPr>
        <w:tc>
          <w:tcPr>
            <w:tcW w:w="1125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C3" w:rsidRPr="002A69C3" w:rsidRDefault="002A69C3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2029</w:t>
            </w:r>
          </w:p>
        </w:tc>
      </w:tr>
      <w:tr w:rsidR="002A69C3" w:rsidRPr="00EF471C" w:rsidTr="00050531">
        <w:trPr>
          <w:trHeight w:val="450"/>
        </w:trPr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842403" w:rsidRPr="00BA661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самоосвітня діяльність педагогічних працівників: участь у фахових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конкурсах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, семінарах, тренінгах, сертифікації та інших зах</w:t>
            </w:r>
            <w:r w:rsidR="00BA661D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одах для професійного зростання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842403" w:rsidRPr="00842403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842403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627"/>
        </w:trPr>
        <w:tc>
          <w:tcPr>
            <w:tcW w:w="112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9C2E95" w:rsidRDefault="00E86018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створення електронних презентацій, методичних розробок, відеоматеріалі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для</w:t>
            </w:r>
            <w:r w:rsidR="00BA661D"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  <w:t xml:space="preserve"> </w:t>
            </w: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використання в робот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130"/>
        </w:trPr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9C2E95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майстер-класів з питання обміну кращим досвідом з використання інформаційно-комунікаційних технологій в освітньому процесі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2. Постійне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ідвищення професійного рівня і педагогічної майстерності педагогічних працівників</w:t>
            </w:r>
          </w:p>
        </w:tc>
      </w:tr>
      <w:tr w:rsidR="00EF471C" w:rsidRPr="00EF471C" w:rsidTr="002A69C3">
        <w:trPr>
          <w:trHeight w:val="535"/>
        </w:trPr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педагогічні працівники забезпечують власний професійний розвиток і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ідвищення кваліфікації, у тому числі щодо методик роботи з особами з ООП</w:t>
            </w:r>
          </w:p>
        </w:tc>
      </w:tr>
      <w:tr w:rsidR="002A69C3" w:rsidRPr="00EF471C" w:rsidTr="00050531">
        <w:trPr>
          <w:trHeight w:val="672"/>
        </w:trPr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CF0594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використання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ізних форм підвищення кваліфікації педагогічних працівників (навчання за програмою стажування, самоосвіта, участь у семінарах, тренінгах, вебінарах, майстер-класах)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10"/>
        </w:trPr>
        <w:tc>
          <w:tcPr>
            <w:tcW w:w="112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0594" w:rsidRPr="00EF471C" w:rsidRDefault="00CF0594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аналізу процесу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ідвищення кваліфікації педагогічних працівників, зростання якісно-кваліфікаційного рівня педагогів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забезпечення неперервного процесу освіти і самоосвіти педагогі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c>
          <w:tcPr>
            <w:tcW w:w="112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участь у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ілотному проєкті «Гроші ходять за вчителем»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2) педагогічні працівники здійснюють інноваційну освітню діяльність, беруть участь в освітніх проєктах, залучаються до роботи як освітні експерти</w:t>
            </w:r>
          </w:p>
        </w:tc>
      </w:tr>
      <w:tr w:rsidR="002A69C3" w:rsidRPr="00EF471C" w:rsidTr="00050531"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86018" w:rsidRPr="00E86018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реалізація методичної проблеми «Створення інноваційної моделі освітнього закладу в умовах компетентнісного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ідходу до навчання як головний чинник забезпечення якості освітнього процесу та успішної соціалізації учнів»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9C3" w:rsidRPr="00EF471C" w:rsidTr="00050531">
        <w:trPr>
          <w:trHeight w:val="225"/>
        </w:trPr>
        <w:tc>
          <w:tcPr>
            <w:tcW w:w="1140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594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6018" w:rsidRPr="00EF471C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594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Етапи реалізації</w:t>
            </w:r>
          </w:p>
        </w:tc>
      </w:tr>
      <w:tr w:rsidR="002A69C3" w:rsidRPr="00EF471C" w:rsidTr="00050531">
        <w:trPr>
          <w:trHeight w:val="210"/>
        </w:trPr>
        <w:tc>
          <w:tcPr>
            <w:tcW w:w="11400" w:type="dxa"/>
            <w:gridSpan w:val="4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86018" w:rsidRPr="00EF471C" w:rsidRDefault="00E86018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2A69C3" w:rsidRPr="00EF471C" w:rsidTr="00050531">
        <w:trPr>
          <w:trHeight w:val="320"/>
        </w:trPr>
        <w:tc>
          <w:tcPr>
            <w:tcW w:w="114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6018" w:rsidRDefault="00E86018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педагогічних працівникі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до участі в освітніх проєктах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557"/>
        </w:trPr>
        <w:tc>
          <w:tcPr>
            <w:tcW w:w="114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Pr="00CF0594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педагогічних працівників до участі у фахових конкурсах «Учитель року», сертифікація педагогічних працівникі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F471C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F471C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F471C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38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CF0594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педагогічних працівникі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до методичної роботи закладу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29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CF0594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створення та поповнення електронних </w:t>
            </w:r>
            <w:r w:rsidR="000B3CCD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порт фоліо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050531">
        <w:trPr>
          <w:trHeight w:val="207"/>
        </w:trPr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3. Налагодження співпраці зі здобувачами освіти, їх батьками, працівниками закладу</w:t>
            </w:r>
          </w:p>
        </w:tc>
      </w:tr>
      <w:tr w:rsidR="00EF471C" w:rsidRPr="00EF471C" w:rsidTr="00050531">
        <w:trPr>
          <w:trHeight w:val="341"/>
        </w:trPr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1) педагогічні працівники діють на засадах педагогіки партнерства</w:t>
            </w:r>
          </w:p>
        </w:tc>
      </w:tr>
      <w:tr w:rsidR="002A69C3" w:rsidRPr="00EF471C" w:rsidTr="00050531">
        <w:trPr>
          <w:trHeight w:val="603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:rsidR="00CF0594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конференцій, батьківських зборів, круглих столів, заходів із залученням усіх учасників освітнього процесу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63"/>
        </w:trPr>
        <w:tc>
          <w:tcPr>
            <w:tcW w:w="114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Pr="00EF471C" w:rsidRDefault="00CF0594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удосконалення діяльності органів учнівського самоврядування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через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проєктну діяльність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0594" w:rsidRPr="00EF471C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41"/>
        </w:trPr>
        <w:tc>
          <w:tcPr>
            <w:tcW w:w="114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Pr="00EF471C" w:rsidRDefault="00CF0594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реалізація в закладі освіти «педагогіки партнерства»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F0594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0594" w:rsidRDefault="00CF0594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F0594" w:rsidRPr="00EF471C" w:rsidTr="00050531">
        <w:trPr>
          <w:trHeight w:val="658"/>
        </w:trPr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594" w:rsidRDefault="00CF0594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2) педагогічні працівники співпрацюють з батьками здобувачів освіти з питань організації освітнього процесу, забезпечують постійний зворотний зв'язок</w:t>
            </w:r>
          </w:p>
        </w:tc>
      </w:tr>
      <w:tr w:rsidR="002A69C3" w:rsidRPr="00EF471C" w:rsidTr="00050531">
        <w:trPr>
          <w:trHeight w:val="595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забезпечення онлайн-комунікації з батьками через платформи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Мрія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, Zoom, сайт закладу освіти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137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тематичних класних зборів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257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інформування батьків про критерії оцінювання навчальних досягнень учнів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533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анкетування батькі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та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педагогічних працівників щодо визначення шляхів покращення освітнього процесу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194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залучення батьківської громадськості до складання освітньої програми,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ічного плану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300"/>
        </w:trPr>
        <w:tc>
          <w:tcPr>
            <w:tcW w:w="1140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018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018"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2A69C3" w:rsidRPr="00EF471C" w:rsidTr="00050531">
        <w:trPr>
          <w:trHeight w:val="180"/>
        </w:trPr>
        <w:tc>
          <w:tcPr>
            <w:tcW w:w="1140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018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018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018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6018" w:rsidRPr="00E86018" w:rsidRDefault="00E86018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018"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E86018" w:rsidRPr="00EF471C" w:rsidTr="002A69C3">
        <w:trPr>
          <w:trHeight w:val="345"/>
        </w:trPr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018" w:rsidRDefault="00E86018" w:rsidP="0018777C">
            <w:pPr>
              <w:pStyle w:val="ab"/>
              <w:jc w:val="both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3)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у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заклад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і існує практика педагогічного наставництва, взаємонавчання та інших форм професійної співпраці</w:t>
            </w:r>
          </w:p>
        </w:tc>
      </w:tr>
      <w:tr w:rsidR="002A69C3" w:rsidRPr="00EF471C" w:rsidTr="00050531">
        <w:trPr>
          <w:trHeight w:val="192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організація наставництва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326"/>
        </w:trPr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CF0594" w:rsidRDefault="00EF471C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тренінгів з питання командної роботи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взаємовідвідування навчальних занять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rPr>
          <w:trHeight w:val="685"/>
        </w:trPr>
        <w:tc>
          <w:tcPr>
            <w:tcW w:w="114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E78BB" w:rsidRDefault="008E78BB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впровадження менторства з метою вдосконалення професійних компетентностей, педагогічної майстерності педагогічних працівникі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E78BB" w:rsidRDefault="008E78BB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E78BB" w:rsidRDefault="008E78BB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E78BB" w:rsidRDefault="008E78BB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8BB" w:rsidRDefault="008E78BB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2A69C3">
        <w:trPr>
          <w:trHeight w:val="327"/>
        </w:trPr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4. Організація педагогічної діяльності та навчання здобувачів осві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ти на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 засадах академічної доброчесності</w:t>
            </w:r>
          </w:p>
        </w:tc>
      </w:tr>
      <w:tr w:rsidR="00EF471C" w:rsidRPr="00EF471C" w:rsidTr="002A69C3">
        <w:tc>
          <w:tcPr>
            <w:tcW w:w="152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педагогічні працівники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ід час провадження педагогічної та наукової (творчої) діяльності дотримуються академічної доброчесності</w:t>
            </w:r>
          </w:p>
        </w:tc>
      </w:tr>
      <w:tr w:rsidR="002A69C3" w:rsidRPr="00EF471C" w:rsidTr="00050531"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дотримання норм академічної доброчесності відповідно до Положення про академічну доброчесність учасників освітнього процесу Гринцівського закладу загальної середньої освіти І-ІІІ ступенів Лебединської міської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ради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Сумської області (схвалено педагогічною радою закладу освіти)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організація просвітницької роботи з учасниками освітнього процесу, планування відповідних заході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2A69C3" w:rsidRPr="00EF471C" w:rsidTr="00050531">
        <w:tc>
          <w:tcPr>
            <w:tcW w:w="114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спостереження за навчальними заняттями з метою вивчення питання дотримання норм академічної доброчесності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</w:tbl>
    <w:p w:rsidR="00B37EDF" w:rsidRDefault="00B37EDF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20A" w:rsidRDefault="00E8420A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20A" w:rsidRDefault="00E8420A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20A" w:rsidRDefault="00E8420A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20A" w:rsidRDefault="00E8420A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71C" w:rsidRPr="00EF471C" w:rsidRDefault="00EF471C" w:rsidP="0018777C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71C">
        <w:rPr>
          <w:rFonts w:ascii="Times New Roman" w:hAnsi="Times New Roman" w:cs="Times New Roman"/>
          <w:b/>
          <w:color w:val="1F1F1F"/>
          <w:sz w:val="28"/>
          <w:szCs w:val="28"/>
        </w:rPr>
        <w:lastRenderedPageBreak/>
        <w:t>Управлінські процеси закладу освіти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6"/>
        <w:gridCol w:w="11438"/>
        <w:gridCol w:w="13"/>
        <w:gridCol w:w="11"/>
        <w:gridCol w:w="7"/>
        <w:gridCol w:w="13"/>
        <w:gridCol w:w="13"/>
        <w:gridCol w:w="9"/>
        <w:gridCol w:w="785"/>
        <w:gridCol w:w="31"/>
        <w:gridCol w:w="27"/>
        <w:gridCol w:w="9"/>
        <w:gridCol w:w="992"/>
        <w:gridCol w:w="993"/>
        <w:gridCol w:w="490"/>
        <w:gridCol w:w="379"/>
      </w:tblGrid>
      <w:tr w:rsidR="005B6498" w:rsidRPr="00EF471C" w:rsidTr="00BA661D">
        <w:tc>
          <w:tcPr>
            <w:tcW w:w="114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Основні заходи</w:t>
            </w:r>
          </w:p>
        </w:tc>
        <w:tc>
          <w:tcPr>
            <w:tcW w:w="37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Етапи реалізації</w:t>
            </w:r>
          </w:p>
        </w:tc>
      </w:tr>
      <w:tr w:rsidR="005B6498" w:rsidRPr="00EF471C" w:rsidTr="00BA661D">
        <w:tc>
          <w:tcPr>
            <w:tcW w:w="114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2028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2029</w:t>
            </w:r>
          </w:p>
        </w:tc>
      </w:tr>
      <w:tr w:rsidR="00EF471C" w:rsidRPr="00EF471C" w:rsidTr="00B37EDF">
        <w:trPr>
          <w:trHeight w:val="591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1. Наявність стратегії розвитку та системи планування діяльності закладу освіти, моніторинг виконання поставлених цілей і завдань</w:t>
            </w:r>
          </w:p>
        </w:tc>
      </w:tr>
      <w:tr w:rsidR="00EF471C" w:rsidRPr="00EF471C" w:rsidTr="00B37EDF">
        <w:trPr>
          <w:trHeight w:val="262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у закладі освіти затверджено Стратегію розвитку, спрямовану на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ідвищення якості освітньої діяльності</w:t>
            </w:r>
          </w:p>
        </w:tc>
      </w:tr>
      <w:tr w:rsidR="005B6498" w:rsidRPr="00EF471C" w:rsidTr="00BA661D">
        <w:trPr>
          <w:trHeight w:val="268"/>
        </w:trPr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здійснення освітньої діяльності закладу освіти відповідно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до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Стратегії розвитку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F471C" w:rsidRPr="00EF471C" w:rsidTr="00B37EDF">
        <w:trPr>
          <w:trHeight w:val="246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2) у закладі освіти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ічне планування та відстеження результативності здійснюється відповідно до Стратегії розвитку</w:t>
            </w:r>
          </w:p>
        </w:tc>
      </w:tr>
      <w:tr w:rsidR="005B6498" w:rsidRPr="00EF471C" w:rsidTr="00BA661D">
        <w:trPr>
          <w:trHeight w:val="505"/>
        </w:trPr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складання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ічного плану роботи відповідно до Стратегії розвитку та з урахуванням освітньої програми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залучення учасників освітнього процесу до складання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ічного плану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здійснення моніторингу виконання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ічного плану роботи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3) у закладі освіти здійснюється самооцінювання якості освітньої діяльності на основі Стратегії розвитку та процедур забезпечення якості освіти відповідно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до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 пункту 3 статті 41 Закону України «Про освіту»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педагогічних працівникі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до самооцінювання якості освітньої діяльності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здобувачів освіти, батьківської громадськості до оцінювання якості освітньої діяльності закладу освіти шляхом проведення анкетування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розгляд результатів самооцінювання якості освітньої діяль</w:t>
            </w:r>
            <w:r w:rsidR="00B37EDF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ності на засіданнях пед</w:t>
            </w: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ради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rPr>
          <w:trHeight w:val="633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4) директор закладу освіти планує та здійснює заходи щодо утримання в належному стані будівель, приміщень, обладнання</w:t>
            </w:r>
          </w:p>
        </w:tc>
      </w:tr>
      <w:tr w:rsidR="005B6498" w:rsidRPr="00EF471C" w:rsidTr="00BA661D">
        <w:trPr>
          <w:trHeight w:val="445"/>
        </w:trPr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вивчення та узагальнення потреб усіх праці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вників щодо матер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іально-технічного забезпечення закладу освіти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B37EDF" w:rsidTr="00BA661D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1"/>
          <w:gridAfter w:val="1"/>
          <w:wBefore w:w="36" w:type="dxa"/>
          <w:wAfter w:w="379" w:type="dxa"/>
          <w:trHeight w:val="100"/>
        </w:trPr>
        <w:tc>
          <w:tcPr>
            <w:tcW w:w="14831" w:type="dxa"/>
            <w:gridSpan w:val="14"/>
          </w:tcPr>
          <w:p w:rsidR="00B37EDF" w:rsidRDefault="00B37EDF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</w:tc>
      </w:tr>
      <w:tr w:rsidR="005B6498" w:rsidRPr="00EF471C" w:rsidTr="00BA661D">
        <w:trPr>
          <w:trHeight w:val="255"/>
        </w:trPr>
        <w:tc>
          <w:tcPr>
            <w:tcW w:w="114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77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59B" w:rsidRPr="007D6C1E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Етапи реалізації</w:t>
            </w:r>
          </w:p>
        </w:tc>
      </w:tr>
      <w:tr w:rsidR="005B6498" w:rsidRPr="00EF471C" w:rsidTr="00BA661D">
        <w:trPr>
          <w:trHeight w:val="225"/>
        </w:trPr>
        <w:tc>
          <w:tcPr>
            <w:tcW w:w="1147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B37EDF" w:rsidRPr="004B644A" w:rsidRDefault="00B37EDF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0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EDF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2029</w:t>
            </w:r>
          </w:p>
        </w:tc>
      </w:tr>
      <w:tr w:rsidR="005B6498" w:rsidRPr="00EF471C" w:rsidTr="00BA661D">
        <w:trPr>
          <w:trHeight w:val="345"/>
        </w:trPr>
        <w:tc>
          <w:tcPr>
            <w:tcW w:w="114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Pr="00BA661D" w:rsidRDefault="00B37EDF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формування запиту із зазначенням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івня пріоритетності кожної позиції щодо</w:t>
            </w:r>
            <w:r w:rsidR="00BA661D"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  <w:t xml:space="preserve"> </w:t>
            </w:r>
            <w:r w:rsidR="00BA661D"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матеріально-технічного забезпечення закладу освіти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Default="00B37EDF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Default="00B37EDF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37EDF" w:rsidRDefault="00B37EDF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EDF" w:rsidRDefault="00B37EDF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складання плану розвитку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матер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іально-технічної бази закладу освіти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активізація взаємодії із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соц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іальними партнерами, батьками, громадськими організаціями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додаткових джерел фінансування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2. Формування відносин довіри, прозорості, дотримання етичних норм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9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директор закладу освіти сприяє створенню психологічно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комфортного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 середовища, яке забезпечує конструктивну взаємодію здобувачів освіти, їх батьків, педагогічних та інших працівників закладу освіти та їх </w:t>
            </w:r>
            <w:r w:rsidR="000B3CCD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взаємну довіру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налагодження партнерських стосунків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іж усіма учасниками освітнього процесу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2) заклад освіти оприлюднює інформацію про діяльність на відкритих загальнодоступних ресурсах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дотримання вимог статті 30 Закону України «Про освіту»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оприлюднення результатів моніторингу якості осві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ти на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сайті закладу освіти</w:t>
            </w: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3. Ефективність кадрової політики та забезпечення можливості для професійного розвитку педагогічних працівникі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в</w:t>
            </w:r>
            <w:proofErr w:type="gramEnd"/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1) директор закладу освіти формує штат закладу освіти, залучаючи кваліфікованих педагогічних та інших працівників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ідповідно до штатного розпису та освітньої програми</w:t>
            </w:r>
          </w:p>
        </w:tc>
      </w:tr>
      <w:tr w:rsidR="005B6498" w:rsidRPr="00EF471C" w:rsidTr="00BA661D">
        <w:tc>
          <w:tcPr>
            <w:tcW w:w="114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оприлюднення інформації про наявність вакантних посад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у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закладі освіти</w:t>
            </w:r>
          </w:p>
        </w:tc>
        <w:tc>
          <w:tcPr>
            <w:tcW w:w="869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4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формування штату закладу освіти з урахуванням специфіки закладу освіти</w:t>
            </w:r>
          </w:p>
        </w:tc>
        <w:tc>
          <w:tcPr>
            <w:tcW w:w="869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Default="00EF471C" w:rsidP="00EB7088">
            <w:pPr>
              <w:pStyle w:val="ab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2) директор закладу освіти мотивує педагогічних працівників до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ідвищення якості освітньої </w:t>
            </w:r>
            <w:r w:rsidR="00EB7088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діяльності,</w:t>
            </w:r>
            <w:r w:rsidR="00EB7088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  <w:lang w:val="uk-UA"/>
              </w:rPr>
              <w:t xml:space="preserve"> </w:t>
            </w: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саморозвитку, здійснення інноваційної освітньої діяльності</w:t>
            </w:r>
          </w:p>
          <w:p w:rsidR="004A365B" w:rsidRPr="004A365B" w:rsidRDefault="004A365B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6498" w:rsidRPr="00EF471C" w:rsidTr="00BA661D">
        <w:trPr>
          <w:trHeight w:val="225"/>
        </w:trPr>
        <w:tc>
          <w:tcPr>
            <w:tcW w:w="1148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759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59B" w:rsidRPr="00BA661D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5B6498" w:rsidRPr="00EF471C" w:rsidTr="00BA661D">
        <w:trPr>
          <w:trHeight w:val="200"/>
        </w:trPr>
        <w:tc>
          <w:tcPr>
            <w:tcW w:w="1148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</w:p>
        </w:tc>
        <w:tc>
          <w:tcPr>
            <w:tcW w:w="86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59B" w:rsidRP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5B6498" w:rsidRPr="00EF471C" w:rsidTr="00BA661D">
        <w:trPr>
          <w:trHeight w:val="604"/>
        </w:trPr>
        <w:tc>
          <w:tcPr>
            <w:tcW w:w="114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Default="00FA459B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стимулювання педагогічних працівників до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ідвищення якості освіт</w:t>
            </w:r>
            <w:r w:rsidR="005B649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ньої діяльності, саморозвитку, інноваційної</w:t>
            </w: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діяльності шляхом матеріального та морального заохочення</w:t>
            </w:r>
          </w:p>
        </w:tc>
        <w:tc>
          <w:tcPr>
            <w:tcW w:w="86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59B" w:rsidRDefault="00FA459B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F471C" w:rsidRPr="00EF471C" w:rsidTr="00E8420A">
        <w:trPr>
          <w:trHeight w:val="245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3) директор закладу освіти сприяє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ідвищенню кваліфікації педагогічних працівників</w:t>
            </w:r>
          </w:p>
        </w:tc>
      </w:tr>
      <w:tr w:rsidR="005B6498" w:rsidRPr="00EF471C" w:rsidTr="00BA661D">
        <w:trPr>
          <w:trHeight w:val="238"/>
        </w:trPr>
        <w:tc>
          <w:tcPr>
            <w:tcW w:w="114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організація підвищення кваліфікації педагогічних працівників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ідповідно до план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  <w:t>у</w:t>
            </w: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-графіку</w:t>
            </w:r>
          </w:p>
        </w:tc>
        <w:tc>
          <w:tcPr>
            <w:tcW w:w="869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rPr>
          <w:trHeight w:val="229"/>
        </w:trPr>
        <w:tc>
          <w:tcPr>
            <w:tcW w:w="114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проведення атестації педагогічних працівників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у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закладі освіти</w:t>
            </w:r>
          </w:p>
        </w:tc>
        <w:tc>
          <w:tcPr>
            <w:tcW w:w="869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rPr>
          <w:trHeight w:val="505"/>
        </w:trPr>
        <w:tc>
          <w:tcPr>
            <w:tcW w:w="1148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4B644A" w:rsidRPr="004B644A" w:rsidRDefault="00EF471C" w:rsidP="0018777C">
            <w:pPr>
              <w:pStyle w:val="ab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створення умов для постійного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ідвищення кваліфікації педагогічних працівників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  <w:t>:</w:t>
            </w:r>
            <w:r w:rsidR="000B3CCD"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чергової та позачергової атестації, добровільної сертифікації</w:t>
            </w:r>
          </w:p>
        </w:tc>
        <w:tc>
          <w:tcPr>
            <w:tcW w:w="869" w:type="dxa"/>
            <w:gridSpan w:val="7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4B644A" w:rsidRPr="00EF471C" w:rsidTr="00E8420A">
        <w:trPr>
          <w:trHeight w:val="874"/>
        </w:trPr>
        <w:tc>
          <w:tcPr>
            <w:tcW w:w="1524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44A" w:rsidRPr="00EB7088" w:rsidRDefault="004B644A" w:rsidP="00EB7088">
            <w:pPr>
              <w:pStyle w:val="a9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4. Організація освітнього процесу на засадах людиноцентризму, прийняття управлінських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ішень на основі конструктивної співпраці учасників освітнього процесу, взаємодії закладу освіти з</w:t>
            </w:r>
            <w:r w:rsidR="00EB7088"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lang w:val="uk-UA"/>
              </w:rPr>
              <w:t xml:space="preserve"> </w:t>
            </w: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Лебединською міською територіальною громадою</w:t>
            </w:r>
          </w:p>
        </w:tc>
      </w:tr>
      <w:tr w:rsidR="004B644A" w:rsidRPr="00EF471C" w:rsidTr="00E8420A">
        <w:trPr>
          <w:trHeight w:val="209"/>
        </w:trPr>
        <w:tc>
          <w:tcPr>
            <w:tcW w:w="1524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644A" w:rsidRPr="00FA459B" w:rsidRDefault="004B644A" w:rsidP="0018777C">
            <w:pPr>
              <w:pStyle w:val="ab"/>
              <w:numPr>
                <w:ilvl w:val="0"/>
                <w:numId w:val="2"/>
              </w:numPr>
              <w:ind w:left="289" w:hanging="284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у закладі освіти створюються умови для реалізації прав і обов'язків учасників освітнього процесу</w:t>
            </w:r>
            <w:proofErr w:type="gramEnd"/>
          </w:p>
        </w:tc>
      </w:tr>
      <w:tr w:rsidR="005B6498" w:rsidRPr="00EF471C" w:rsidTr="00BA661D">
        <w:trPr>
          <w:trHeight w:val="201"/>
        </w:trPr>
        <w:tc>
          <w:tcPr>
            <w:tcW w:w="114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44A" w:rsidRPr="00EF471C" w:rsidRDefault="004B644A" w:rsidP="0018777C">
            <w:pPr>
              <w:pStyle w:val="ab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дотримання правил поведінки всіх учасників освітнього процесу</w:t>
            </w:r>
          </w:p>
        </w:tc>
        <w:tc>
          <w:tcPr>
            <w:tcW w:w="8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44A" w:rsidRPr="00EF471C" w:rsidRDefault="00EE2627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44A" w:rsidRPr="00EF471C" w:rsidRDefault="00EE2627" w:rsidP="0018777C">
            <w:pPr>
              <w:pStyle w:val="ab"/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44A" w:rsidRPr="00EF471C" w:rsidRDefault="00EE2627" w:rsidP="0018777C">
            <w:pPr>
              <w:pStyle w:val="ab"/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644A" w:rsidRPr="00EF471C" w:rsidRDefault="00EE2627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E8420A">
        <w:trPr>
          <w:trHeight w:val="331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2) управлінські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ішення приймаються з урахуванням пропозицій учасників освітнього процесу</w:t>
            </w:r>
          </w:p>
        </w:tc>
      </w:tr>
      <w:tr w:rsidR="005B6498" w:rsidRPr="00EF471C" w:rsidTr="00BA661D">
        <w:trPr>
          <w:trHeight w:val="607"/>
        </w:trPr>
        <w:tc>
          <w:tcPr>
            <w:tcW w:w="115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розробка навчального плану, освітньої програми, планування діяльності закладу освіти з урахуванням пропозицій учасників освітнього процесу</w:t>
            </w: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rPr>
          <w:trHeight w:val="263"/>
        </w:trPr>
        <w:tc>
          <w:tcPr>
            <w:tcW w:w="115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упровадження активн</w:t>
            </w:r>
            <w:r w:rsidR="00EE2627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их форм проведення пед</w:t>
            </w: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ради спільно з учасниками освітнього процесу</w:t>
            </w: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E8420A">
        <w:trPr>
          <w:trHeight w:val="270"/>
        </w:trPr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3) директор закладу освіти створює умови для розвитку громадського самоврядування</w:t>
            </w:r>
          </w:p>
        </w:tc>
      </w:tr>
      <w:tr w:rsidR="005B6498" w:rsidRPr="00EF471C" w:rsidTr="00BA661D">
        <w:tc>
          <w:tcPr>
            <w:tcW w:w="115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оприлюднення інформації щодо діяльності органів учнівського самоврядування</w:t>
            </w: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5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44A" w:rsidRPr="004B644A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залучення представників органів громадського самоврядування до розроблення документі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закладу освіти щодо освітньої діяльності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rPr>
          <w:trHeight w:val="270"/>
        </w:trPr>
        <w:tc>
          <w:tcPr>
            <w:tcW w:w="1150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Етапи реалізації</w:t>
            </w:r>
          </w:p>
        </w:tc>
      </w:tr>
      <w:tr w:rsidR="005B6498" w:rsidRPr="00EF471C" w:rsidTr="00BA661D">
        <w:trPr>
          <w:trHeight w:val="180"/>
        </w:trPr>
        <w:tc>
          <w:tcPr>
            <w:tcW w:w="1150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2029</w:t>
            </w:r>
          </w:p>
        </w:tc>
      </w:tr>
      <w:tr w:rsidR="004B644A" w:rsidRPr="00EF471C" w:rsidTr="00B37EDF">
        <w:trPr>
          <w:trHeight w:val="615"/>
        </w:trPr>
        <w:tc>
          <w:tcPr>
            <w:tcW w:w="1524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44A" w:rsidRDefault="004B644A" w:rsidP="0018777C">
            <w:pPr>
              <w:pStyle w:val="ab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4) директор закладу освіти сприяє виявленню громадської активності та ініціативи учасників освітнього процесу, їх участі в житті громади</w:t>
            </w:r>
          </w:p>
        </w:tc>
      </w:tr>
      <w:tr w:rsidR="005B6498" w:rsidRPr="00EF471C" w:rsidTr="00BA661D">
        <w:tc>
          <w:tcPr>
            <w:tcW w:w="1151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4B644A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участь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у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проєктах, конкурсах, змаганнях </w:t>
            </w:r>
          </w:p>
        </w:tc>
        <w:tc>
          <w:tcPr>
            <w:tcW w:w="86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51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0B3CCD" w:rsidRPr="000B3CC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залучення учасників освітнього процесу до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ізноманітних суспільно значущих заходів поза межами закладу освіти</w:t>
            </w:r>
          </w:p>
        </w:tc>
        <w:tc>
          <w:tcPr>
            <w:tcW w:w="86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CD" w:rsidRPr="000B3CCD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5) режим роботи закладу освіти та розклад занять враховують </w:t>
            </w:r>
            <w:proofErr w:type="gramStart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ікові особливості здобувачів освіти, відповідають</w:t>
            </w:r>
            <w:r w:rsidR="000B3CCD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 </w:t>
            </w:r>
            <w:r w:rsidR="000B3CCD" w:rsidRPr="00EF471C">
              <w:rPr>
                <w:rFonts w:ascii="Times New Roman" w:hAnsi="Times New Roman" w:cs="Times New Roman"/>
                <w:b/>
                <w:bCs/>
                <w:color w:val="1F1F1F"/>
                <w:sz w:val="28"/>
                <w:szCs w:val="28"/>
              </w:rPr>
              <w:t>їх освітнім потребам</w:t>
            </w:r>
          </w:p>
        </w:tc>
      </w:tr>
      <w:tr w:rsidR="005B6498" w:rsidRPr="00EF471C" w:rsidTr="00BA661D">
        <w:tc>
          <w:tcPr>
            <w:tcW w:w="1151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організація освітнього процесу відповідно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до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вікових особливостей здобувачів освіти</w:t>
            </w:r>
          </w:p>
        </w:tc>
        <w:tc>
          <w:tcPr>
            <w:tcW w:w="86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c>
          <w:tcPr>
            <w:tcW w:w="1151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складання розкладу уроків із урахуванням динаміки розумової працездатності учнів протягом дня та тижня</w:t>
            </w:r>
          </w:p>
        </w:tc>
        <w:tc>
          <w:tcPr>
            <w:tcW w:w="86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6) у закладі освіти створюються умови для реалізації індивідуальних освітніх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траєктор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ій здобувачів освіти з метою визначення особистісного потенціалу здобувачів освіти</w:t>
            </w:r>
          </w:p>
        </w:tc>
      </w:tr>
      <w:tr w:rsidR="005B6498" w:rsidRPr="00EF471C" w:rsidTr="00BA661D">
        <w:tc>
          <w:tcPr>
            <w:tcW w:w="1153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створення умов для реалізації індивідуальних освітніх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траєктор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ій здобувачів освіти (розробка індивідуальних навчальних планів, що враховують здібності, інтереси, потреби та досвід учня, а також забезпечення гнучких освітніх програм, форм та методів навчання)</w:t>
            </w:r>
          </w:p>
        </w:tc>
        <w:tc>
          <w:tcPr>
            <w:tcW w:w="85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93A" w:rsidRPr="00E973F9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5. Формування та забезпечення реалізації політики академічної доброчесності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93A" w:rsidRPr="00E973F9" w:rsidRDefault="004A365B" w:rsidP="0018777C">
            <w:pPr>
              <w:pStyle w:val="ab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lang w:val="uk-UA"/>
              </w:rPr>
              <w:t xml:space="preserve">1) </w:t>
            </w:r>
            <w:r w:rsidR="00EF471C"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заклад освіти впроваджує політику академічної доброчесності</w:t>
            </w:r>
          </w:p>
        </w:tc>
      </w:tr>
      <w:tr w:rsidR="005B6498" w:rsidRPr="00EF471C" w:rsidTr="00BA661D">
        <w:trPr>
          <w:trHeight w:val="180"/>
        </w:trPr>
        <w:tc>
          <w:tcPr>
            <w:tcW w:w="11531" w:type="dxa"/>
            <w:gridSpan w:val="7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упровадження політики академічної доброчесності в закладі освіти: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розробка та впровадження нового Положення про академічну доброчесність;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навчання учасників освітнього процесу принципам доброчесності;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створення системи для виявлення та реагування на порушення;</w:t>
            </w:r>
          </w:p>
          <w:p w:rsidR="0022393A" w:rsidRPr="004A365B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формування культури, де цінується чесність, довір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а, справедливість, повага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  <w:t xml:space="preserve">, 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відповідальніст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  <w:t>ь</w:t>
            </w:r>
          </w:p>
        </w:tc>
        <w:tc>
          <w:tcPr>
            <w:tcW w:w="852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:rsidR="00E973F9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973F9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973F9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100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973F9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973F9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973F9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973F9" w:rsidRPr="00E973F9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BA661D">
        <w:trPr>
          <w:trHeight w:val="363"/>
        </w:trPr>
        <w:tc>
          <w:tcPr>
            <w:tcW w:w="11531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lastRenderedPageBreak/>
              <w:t>Основні заходи</w:t>
            </w:r>
          </w:p>
        </w:tc>
        <w:tc>
          <w:tcPr>
            <w:tcW w:w="371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Етапи реалізації</w:t>
            </w:r>
          </w:p>
        </w:tc>
      </w:tr>
      <w:tr w:rsidR="005B6498" w:rsidRPr="00EF471C" w:rsidTr="00BA661D">
        <w:trPr>
          <w:trHeight w:val="318"/>
        </w:trPr>
        <w:tc>
          <w:tcPr>
            <w:tcW w:w="11531" w:type="dxa"/>
            <w:gridSpan w:val="7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73F9" w:rsidRPr="00E973F9" w:rsidRDefault="00E973F9" w:rsidP="0018777C">
            <w:pPr>
              <w:pStyle w:val="ab"/>
              <w:jc w:val="center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2029</w:t>
            </w:r>
          </w:p>
        </w:tc>
      </w:tr>
      <w:tr w:rsidR="005B6498" w:rsidRPr="00EF471C" w:rsidTr="00BA661D">
        <w:tc>
          <w:tcPr>
            <w:tcW w:w="1153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22393A" w:rsidRPr="004A365B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  <w:lang w:val="uk-UA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організація інформаційної та роз'яснювальної роботи щодо дотри</w:t>
            </w:r>
            <w:r w:rsidR="004A365B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мання академічної доброчесності</w:t>
            </w:r>
          </w:p>
        </w:tc>
        <w:tc>
          <w:tcPr>
            <w:tcW w:w="86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5B6498" w:rsidRPr="00EF471C" w:rsidTr="001101C9">
        <w:tc>
          <w:tcPr>
            <w:tcW w:w="11540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інформаційних кампаній, семінарів, лекцій, круглих столі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для учасників освітнього процесу;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розповсюдження інформаційних матеріалів (брошур,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пам'яток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) про поняття академічної доброчесності, види плагіату, правила цитування;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популяризація принципів академічної доброчесності та її важливості для забезпечення надійності знань</w:t>
            </w:r>
          </w:p>
        </w:tc>
        <w:tc>
          <w:tcPr>
            <w:tcW w:w="85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  <w:tr w:rsidR="00EF471C" w:rsidRPr="00EF471C" w:rsidTr="00B37EDF">
        <w:tc>
          <w:tcPr>
            <w:tcW w:w="1524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2) директор закладу освіти сприяє формуванню </w:t>
            </w:r>
            <w:r w:rsidR="004A365B"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lang w:val="uk-UA"/>
              </w:rPr>
              <w:t xml:space="preserve">в </w:t>
            </w:r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учасників освітнього процесу </w:t>
            </w:r>
            <w:proofErr w:type="gramStart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негативного</w:t>
            </w:r>
            <w:proofErr w:type="gramEnd"/>
            <w:r w:rsidRPr="00EF471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 ставлення до корупції</w:t>
            </w:r>
          </w:p>
        </w:tc>
      </w:tr>
      <w:tr w:rsidR="005B6498" w:rsidRPr="00EF471C" w:rsidTr="00BA661D">
        <w:tc>
          <w:tcPr>
            <w:tcW w:w="11540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організація інформаційної та роз'яснювальної роботи щодо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негативного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ставлення до корупції: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обговорення з учнями проблем корупції, аналіз їх наслідкі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та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пошук шляхів протидії;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проведення семінарів, тренінгів, виховних годин для учнів, батькі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;</w:t>
            </w:r>
          </w:p>
          <w:p w:rsidR="00EF471C" w:rsidRPr="00EF471C" w:rsidRDefault="00EF471C" w:rsidP="0018777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інформування учасників освітнього процесу про канали для повідомлення про факти корупції (гаряча лінія Національного агентства з питань запобігання корупції, «Єдиний портал повідомлень викривачі</w:t>
            </w:r>
            <w:proofErr w:type="gramStart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в</w:t>
            </w:r>
            <w:proofErr w:type="gramEnd"/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»)</w:t>
            </w:r>
          </w:p>
        </w:tc>
        <w:tc>
          <w:tcPr>
            <w:tcW w:w="85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  <w:tc>
          <w:tcPr>
            <w:tcW w:w="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  <w:p w:rsidR="00EF471C" w:rsidRPr="00EF471C" w:rsidRDefault="00EF471C" w:rsidP="0018777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71C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+</w:t>
            </w:r>
          </w:p>
        </w:tc>
      </w:tr>
    </w:tbl>
    <w:p w:rsidR="00EF471C" w:rsidRPr="00EF471C" w:rsidRDefault="00EF471C" w:rsidP="001877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7907" w:rsidRPr="00EF471C" w:rsidRDefault="00337907" w:rsidP="001877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7907" w:rsidRDefault="00337907" w:rsidP="00187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388" w:rsidRDefault="008D1388" w:rsidP="00187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388" w:rsidRDefault="008D1388" w:rsidP="00187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388" w:rsidRDefault="008D1388" w:rsidP="00187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388" w:rsidRDefault="008D1388" w:rsidP="0018777C">
      <w:pPr>
        <w:rPr>
          <w:rFonts w:ascii="Times New Roman" w:hAnsi="Times New Roman"/>
          <w:b/>
          <w:color w:val="1F1F1F"/>
          <w:sz w:val="28"/>
          <w:szCs w:val="28"/>
        </w:rPr>
        <w:sectPr w:rsidR="008D1388" w:rsidSect="00E8420A">
          <w:pgSz w:w="16838" w:h="11906" w:orient="landscape"/>
          <w:pgMar w:top="1269" w:right="851" w:bottom="1418" w:left="851" w:header="709" w:footer="709" w:gutter="0"/>
          <w:cols w:space="708"/>
          <w:docGrid w:linePitch="360"/>
        </w:sectPr>
      </w:pPr>
    </w:p>
    <w:p w:rsidR="008D1388" w:rsidRDefault="008D1388" w:rsidP="0018777C">
      <w:pPr>
        <w:jc w:val="center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lastRenderedPageBreak/>
        <w:t>IV. Очікувані результати Стратегії розвитку</w:t>
      </w:r>
    </w:p>
    <w:p w:rsidR="008D1388" w:rsidRPr="00D152C5" w:rsidRDefault="008D1388" w:rsidP="0018777C">
      <w:pPr>
        <w:spacing w:after="0" w:line="36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Освітнє середовище</w:t>
      </w:r>
    </w:p>
    <w:p w:rsidR="008D1388" w:rsidRDefault="008D1388" w:rsidP="0018777C">
      <w:pPr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Безпека та психологічний комфорт: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стовідсоткова безпека: наявність облаштованого, сертифікованого та комфортного укриття, що вміщує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іх учнів та працівників одночасно;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фізична захищеність: територія закладу повністю огороджена;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поведінка без насильства: розроблено та впроваджено дієву антибулінгову програму; зафіксовано зниження або повну відсутність випадків цькування;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психологічна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ідтримка: у закладі створено простір психологічного розвантаження, а учасники освітнього процесу мають постійний доступ до служб підтримки.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Інклюзивність та доступність: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безбар'єрність: будівля та територія закладу на 100% адаптовані для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осіб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з ООП (наявність пандусів);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ресурсна кімната: функціонує повністю укомплектована меблями та дидактичними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матер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іалами кімната для індивідуальних і корекційних занять;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адаптація середовища: освітній прості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</w:t>
      </w:r>
      <w:proofErr w:type="gramEnd"/>
      <w:r w:rsidR="004A365B">
        <w:rPr>
          <w:rFonts w:ascii="Times New Roman" w:hAnsi="Times New Roman"/>
          <w:color w:val="1F1F1F"/>
          <w:sz w:val="28"/>
          <w:szCs w:val="28"/>
        </w:rPr>
        <w:t xml:space="preserve"> (класи, коридори) легко транс</w:t>
      </w:r>
      <w:r w:rsidR="004A365B">
        <w:rPr>
          <w:rFonts w:ascii="Times New Roman" w:hAnsi="Times New Roman"/>
          <w:color w:val="1F1F1F"/>
          <w:sz w:val="28"/>
          <w:szCs w:val="28"/>
          <w:lang w:val="uk-UA"/>
        </w:rPr>
        <w:t>форму</w:t>
      </w:r>
      <w:r>
        <w:rPr>
          <w:rFonts w:ascii="Times New Roman" w:hAnsi="Times New Roman"/>
          <w:color w:val="1F1F1F"/>
          <w:sz w:val="28"/>
          <w:szCs w:val="28"/>
        </w:rPr>
        <w:t>ється під потреби групової, індивідуальної та дистанційної роботи.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1F1F1F"/>
          <w:sz w:val="28"/>
          <w:szCs w:val="28"/>
        </w:rPr>
        <w:t>Матер</w:t>
      </w:r>
      <w:proofErr w:type="gramEnd"/>
      <w:r>
        <w:rPr>
          <w:rFonts w:ascii="Times New Roman" w:hAnsi="Times New Roman"/>
          <w:b/>
          <w:color w:val="1F1F1F"/>
          <w:sz w:val="28"/>
          <w:szCs w:val="28"/>
        </w:rPr>
        <w:t>іально-технічна база та інфраструктура: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цифровізація (Smart-середовище): кожен навчальний кабінет забезпечено сучасним мультимедійним обладнанням;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модернізація харчоблоку: проведено ремонт їдальні за стандартами HACCP; впроваджено нове збалансоване та корисне меню;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комфортний мікроклімат: здійснено термомодернізацію буді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вл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 (утеплення, заміна вікон); температурний та світловий режими в кабінетах відповідають усім санітарним нормам;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оновлення кабінетів: природничо-математичні лабораторії (фізика, хімія, біологія) та STEM-центри укомплектовані сучасним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досл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ідницьким обладнанням.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Естетика та мотивуючий прості</w:t>
      </w:r>
      <w:proofErr w:type="gramStart"/>
      <w:r>
        <w:rPr>
          <w:rFonts w:ascii="Times New Roman" w:hAnsi="Times New Roman"/>
          <w:b/>
          <w:color w:val="1F1F1F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color w:val="1F1F1F"/>
          <w:sz w:val="28"/>
          <w:szCs w:val="28"/>
        </w:rPr>
        <w:t>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сучасний дизайн: відмова від сірих пострадянських інтер'є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ів на користь яскравого, світлого, сучасного дизайну коридорів та рекреацій;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зони відпочинку: створено комфортні локації для спілкування учні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на перервах та роботи учнівського самоврядування.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</w:p>
    <w:p w:rsidR="008D1388" w:rsidRPr="00D152C5" w:rsidRDefault="008D1388" w:rsidP="0018777C">
      <w:pPr>
        <w:pStyle w:val="a9"/>
        <w:spacing w:after="0" w:line="36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Система оцінювання здобувачів освіти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Відкритість та зрозумілість критерії</w:t>
      </w:r>
      <w:proofErr w:type="gramStart"/>
      <w:r>
        <w:rPr>
          <w:rFonts w:ascii="Times New Roman" w:hAnsi="Times New Roman"/>
          <w:b/>
          <w:color w:val="1F1F1F"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color w:val="1F1F1F"/>
          <w:sz w:val="28"/>
          <w:szCs w:val="28"/>
        </w:rPr>
        <w:t>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прозорість оцінювання: кожен учень та батьки заздалегідь знають чіткі критерії оцінювання з кожного предмета, розміщені в е-щоденнику;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критеріальний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ідхід: впроваджено специфічні критерії для різних видів   робіт (есе, проєктів, лабораторних, презентацій, групової роботи);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своєчасне інформування: результати оцінювання фіксуються оперативно та супроводжуються конструктивним коментарем вчителя.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lastRenderedPageBreak/>
        <w:t>Формувальне оцінювання та мотивація:</w:t>
      </w:r>
    </w:p>
    <w:p w:rsidR="0022393A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оцінювання для навчання: у щоденну практику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іх вчителів інтегровано техніки формувального оцінювання (зворотний зв'язок, відстеження індивідуального прогресу замість порівняння учнів між собою);</w:t>
      </w:r>
    </w:p>
    <w:p w:rsidR="0022393A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культура самооцінювання: учні володіють навичками самооцінювання та взаємооцінювання, вміють аналізувати власні помилки;</w:t>
      </w:r>
    </w:p>
    <w:p w:rsidR="008D1388" w:rsidRPr="0022393A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портфоліо успіху: впроваджено практику ведення учнівських портфоліо для фіксації особистих досягнень, творчих та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соц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іальних успіхів дитини.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 xml:space="preserve">Об'єктивність, академічна доброчесність та </w:t>
      </w:r>
      <w:proofErr w:type="gramStart"/>
      <w:r>
        <w:rPr>
          <w:rFonts w:ascii="Times New Roman" w:hAnsi="Times New Roman"/>
          <w:b/>
          <w:color w:val="1F1F1F"/>
          <w:sz w:val="28"/>
          <w:szCs w:val="28"/>
        </w:rPr>
        <w:t>е-</w:t>
      </w:r>
      <w:proofErr w:type="gramEnd"/>
      <w:r>
        <w:rPr>
          <w:rFonts w:ascii="Times New Roman" w:hAnsi="Times New Roman"/>
          <w:b/>
          <w:color w:val="1F1F1F"/>
          <w:sz w:val="28"/>
          <w:szCs w:val="28"/>
        </w:rPr>
        <w:t>інструменти: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1F1F1F"/>
          <w:sz w:val="28"/>
          <w:szCs w:val="28"/>
        </w:rPr>
        <w:t>м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інімізація суб'єктивізму: розроблено механізми захисту від упередженого оцінювання (спільні засідання педагогів, узгодження оцінок, чіткі інструменти оскарження);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доброчесне оцінювання: впроваджено систему виявлення плагіату чи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неправом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ірного використання штучного інтелекту, а учні демонструють відповідальне ставлення до виконання завдань;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цифровізація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обл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іку: 100% педагогів та учнів активно використовують функціонал електронних журналів та щоденників для моніторингу успішності.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Моніторинг та аналітика: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система внутрішнього моніторингу: у закладі </w:t>
      </w:r>
      <w:r w:rsidR="0046533B">
        <w:rPr>
          <w:rFonts w:ascii="Times New Roman" w:hAnsi="Times New Roman"/>
          <w:color w:val="1F1F1F"/>
          <w:sz w:val="28"/>
          <w:szCs w:val="28"/>
          <w:lang w:val="uk-UA"/>
        </w:rPr>
        <w:t xml:space="preserve">освіти </w:t>
      </w:r>
      <w:r>
        <w:rPr>
          <w:rFonts w:ascii="Times New Roman" w:hAnsi="Times New Roman"/>
          <w:color w:val="1F1F1F"/>
          <w:sz w:val="28"/>
          <w:szCs w:val="28"/>
        </w:rPr>
        <w:t xml:space="preserve">створено автоматизовану або регулярну систему відстеження якості знань (динаміка успішності за семестр,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ік, аналіз результатів державної підсумкової атестації/національного мультипредметного тесту);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адресна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ідтримка: за результатами моніторингів вчасно виявляються освітні втрати та розробляються індивідуальні освітні траєкторії для учнів, які потребують допомоги або мають високий потенціал.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</w:p>
    <w:p w:rsidR="008D1388" w:rsidRPr="00D152C5" w:rsidRDefault="008D1388" w:rsidP="0018777C">
      <w:pPr>
        <w:pStyle w:val="a9"/>
        <w:spacing w:after="0" w:line="360" w:lineRule="auto"/>
        <w:ind w:firstLine="567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Оцінювання педагогічної діяльності педагогічних працівникі</w:t>
      </w:r>
      <w:proofErr w:type="gramStart"/>
      <w:r>
        <w:rPr>
          <w:rFonts w:ascii="Times New Roman" w:hAnsi="Times New Roman"/>
          <w:b/>
          <w:color w:val="1F1F1F"/>
          <w:sz w:val="28"/>
          <w:szCs w:val="28"/>
        </w:rPr>
        <w:t>в</w:t>
      </w:r>
      <w:proofErr w:type="gramEnd"/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Об'єктивність, прозорість та критерії оцінювання: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1F1F1F"/>
          <w:sz w:val="28"/>
          <w:szCs w:val="28"/>
        </w:rPr>
        <w:t xml:space="preserve">чіткі та відкриті правила: у закладі </w:t>
      </w:r>
      <w:r w:rsidR="0046533B">
        <w:rPr>
          <w:rFonts w:ascii="Times New Roman" w:hAnsi="Times New Roman"/>
          <w:color w:val="1F1F1F"/>
          <w:sz w:val="28"/>
          <w:szCs w:val="28"/>
          <w:lang w:val="uk-UA"/>
        </w:rPr>
        <w:t xml:space="preserve">освіти </w:t>
      </w:r>
      <w:r>
        <w:rPr>
          <w:rFonts w:ascii="Times New Roman" w:hAnsi="Times New Roman"/>
          <w:color w:val="1F1F1F"/>
          <w:sz w:val="28"/>
          <w:szCs w:val="28"/>
        </w:rPr>
        <w:t>діє Положення про внутрішню систему забезпечення якості освіти Гринцівського заклад</w:t>
      </w:r>
      <w:r w:rsidR="0046533B">
        <w:rPr>
          <w:rFonts w:ascii="Times New Roman" w:hAnsi="Times New Roman"/>
          <w:color w:val="1F1F1F"/>
          <w:sz w:val="28"/>
          <w:szCs w:val="28"/>
        </w:rPr>
        <w:t xml:space="preserve">у загальної середньої освіти </w:t>
      </w:r>
      <w:r>
        <w:rPr>
          <w:rFonts w:ascii="Times New Roman" w:hAnsi="Times New Roman"/>
          <w:color w:val="1F1F1F"/>
          <w:sz w:val="28"/>
          <w:szCs w:val="28"/>
        </w:rPr>
        <w:t>І-ІІІ ступенів Лебединської міської ради Сумської області (схвалено на засіданні педагогічної ради), критерії якого є зрозумілими для всього колективу (далі - Положення про внутрішню систему забезпечення якості освіти);</w:t>
      </w:r>
      <w:proofErr w:type="gramEnd"/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багатовимірність оцінки: впроваджено комплексний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ідхід, що включає самооцінювання вчителя, оцінку адміністрації, а також анонімне опитування учнів та батьків;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академічна доброчесність: оцінювання діяльності базується на принципах чесності, об'єктивності та відсутності фаворитизму чи упередженості.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>Професійне зростання та мотивація: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індивідуальні траєкторії розвитку: кожен педагог має індивідуальну програму професійного розвитку, сформовану на основі виявлених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 час оцінювання професійних дефіцитів або сильних сторін;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ефективне стимулювання: результати оцінювання є прямою та прозорою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ідставою для диференційованого матеріального заохочення (премії, надбавки), нагородження та просування по службі;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lastRenderedPageBreak/>
        <w:t xml:space="preserve">сертифікація та атестація: щорічне зростання відсотка педагогів, які успішно проходять державну сертифікацію вчителів та чергову/позачергову атестацію на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ідвищення категорії.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Культура взаємодії, самоаналізу та менторства: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розвинене самооцінювання: педагоги регулярно практикують рефлексію та самоаналіз власних уроків, критично оцінюючи ефективність використаних методів навчання;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внутрішній аудит (взаємовідвідування): кабінетна ізоляція подолана, діє система «відкритих дверей» та взаємовідвідування уроків колегами для обміну досвідом;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педагогічне наставництво (менторство): успішні досвідчені вчителі офіційно виконують роль менторів для молодих спеціалі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ст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ів або нових працівників.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Інноваційність, цифровізація та методична робота: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цифрове портфоліо вчителя: 100% педагогів ведуть електронні портфолі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(на сайтах, блогах або внутрішній платформі), де фіксують власні методичні розробки, сертифікати та досягнення учнів;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поширення досвіду: педагоги закладу освіти є активними спікерами на вебінарах, авторами публікацій у фахових виданнях та розробниками власних авторських програм;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вміння працювати в кризах: оцінювання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ідтверджує високий рівень володіння вчителями інструментами дистанційного/змішаного навчання, психологічної підтримки учнів та управління класом під час повітряних тривог.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</w:p>
    <w:p w:rsidR="008D1388" w:rsidRPr="00D152C5" w:rsidRDefault="008D1388" w:rsidP="0018777C">
      <w:pPr>
        <w:pStyle w:val="a9"/>
        <w:spacing w:after="0" w:line="36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Управлінські процеси закладу освіти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>Стратегічне планування, автономія та нормативна база: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1F1F1F"/>
          <w:sz w:val="28"/>
          <w:szCs w:val="28"/>
        </w:rPr>
        <w:t>дієва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стратегія: документ є реальним дороговказом розвитку закладу освіти, щорічно проводиться моніторинг виконання стратегії з коригуванням завдань відповідно до нових викликів;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реалізація автономії: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у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закладі освіти повноцінно реалізуються принципи академічної, організаційної, кадрової та фінансової автономії;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proofErr w:type="gramStart"/>
      <w:r>
        <w:rPr>
          <w:rFonts w:ascii="Times New Roman" w:hAnsi="Times New Roman"/>
          <w:color w:val="1F1F1F"/>
          <w:sz w:val="28"/>
          <w:szCs w:val="28"/>
        </w:rPr>
        <w:t>якісна внутрішня документація: усі локальні акти, положення, посадові інструкції оновлені, відповідають чинному законодавству та не мають формального характеру.</w:t>
      </w:r>
      <w:proofErr w:type="gramEnd"/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 xml:space="preserve">Демократизація, партнерство та </w:t>
      </w:r>
      <w:proofErr w:type="gramStart"/>
      <w:r>
        <w:rPr>
          <w:rFonts w:ascii="Times New Roman" w:hAnsi="Times New Roman"/>
          <w:b/>
          <w:color w:val="1F1F1F"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color w:val="1F1F1F"/>
          <w:sz w:val="28"/>
          <w:szCs w:val="28"/>
        </w:rPr>
        <w:t>ідерство: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державно-громадське управління: органи самоврядування (педагогічна рада, учнівське самоврядування,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іклувальна рада) реально впливають на ухвалення стратегічних рішень закладу</w:t>
      </w:r>
      <w:r w:rsidR="0046533B">
        <w:rPr>
          <w:rFonts w:ascii="Times New Roman" w:hAnsi="Times New Roman"/>
          <w:color w:val="1F1F1F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1F1F1F"/>
          <w:sz w:val="28"/>
          <w:szCs w:val="28"/>
        </w:rPr>
        <w:t>;</w:t>
      </w:r>
    </w:p>
    <w:p w:rsidR="008D1388" w:rsidRPr="00D152C5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прозорість та відкритість: забезпечено 100% прозорість діяльності (на сайті заклад</w:t>
      </w:r>
      <w:r w:rsidR="0046533B">
        <w:rPr>
          <w:rFonts w:ascii="Times New Roman" w:hAnsi="Times New Roman"/>
          <w:color w:val="1F1F1F"/>
          <w:sz w:val="28"/>
          <w:szCs w:val="28"/>
        </w:rPr>
        <w:t xml:space="preserve">у освіти вчасно оприлюднюються </w:t>
      </w:r>
      <w:r w:rsidR="0046533B">
        <w:rPr>
          <w:rFonts w:ascii="Times New Roman" w:hAnsi="Times New Roman"/>
          <w:color w:val="1F1F1F"/>
          <w:sz w:val="28"/>
          <w:szCs w:val="28"/>
          <w:lang w:val="uk-UA"/>
        </w:rPr>
        <w:t>С</w:t>
      </w:r>
      <w:r>
        <w:rPr>
          <w:rFonts w:ascii="Times New Roman" w:hAnsi="Times New Roman"/>
          <w:color w:val="1F1F1F"/>
          <w:sz w:val="28"/>
          <w:szCs w:val="28"/>
        </w:rPr>
        <w:t xml:space="preserve">татут,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ічні звіти керівника, кошторис та фінансові звіти про надходження й використання всіх коштів);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конструктивне партнерство: налагоджено постійний зворотний зв'язок із громадою, засновником, бізнесом, іншими закладами освіти.</w:t>
      </w:r>
    </w:p>
    <w:p w:rsidR="00D152C5" w:rsidRPr="0046533B" w:rsidRDefault="00D152C5" w:rsidP="0018777C">
      <w:pPr>
        <w:pStyle w:val="a9"/>
        <w:spacing w:after="0" w:line="240" w:lineRule="auto"/>
        <w:jc w:val="both"/>
        <w:rPr>
          <w:rFonts w:ascii="Times New Roman" w:hAnsi="Times New Roman"/>
          <w:b/>
          <w:color w:val="1F1F1F"/>
          <w:sz w:val="28"/>
          <w:szCs w:val="28"/>
          <w:lang w:val="uk-UA"/>
        </w:rPr>
      </w:pPr>
    </w:p>
    <w:p w:rsidR="00B515B8" w:rsidRDefault="00B515B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  <w:lang w:val="uk-UA"/>
        </w:rPr>
      </w:pP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lastRenderedPageBreak/>
        <w:t>Кадрова політика, безпека та психологічний клімат:</w:t>
      </w:r>
    </w:p>
    <w:p w:rsidR="008D1388" w:rsidRPr="00B515B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  <w:lang w:val="uk-UA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ефективний кадровий менеджмент: відсутність дефіциту кадрів, діє прозора система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ідбору, адаптації, фінансового та морального стимулювання працівників;</w:t>
      </w:r>
    </w:p>
    <w:p w:rsidR="008D1388" w:rsidRPr="0018777C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  <w:lang w:val="uk-UA"/>
        </w:rPr>
      </w:pPr>
      <w:r w:rsidRPr="0018777C">
        <w:rPr>
          <w:rFonts w:ascii="Times New Roman" w:hAnsi="Times New Roman"/>
          <w:color w:val="1F1F1F"/>
          <w:sz w:val="28"/>
          <w:szCs w:val="28"/>
          <w:lang w:val="uk-UA"/>
        </w:rPr>
        <w:t>сприятливий мікроклімат: створення атмосфери довіри, взаємоповаги та відсутності дискримінації; конфлікти в колективі вирішуються конструктивно через медіацію;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безпековий менеджмент: керівництво забезпечує чіткий алгоритм дій колективу в умовах надзвичайних ситуацій, повітряних тривог, забезпечує безперебійне функціонування укритті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та безпеку освітнього процесу.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Інформаційні системи, цифровізація та моніторинг: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управлінські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ішення ухвалюються на основі аналізу точних даних, регулярних внутрішніх моніторингів та опитувань (учасників освітнього процесу);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>цифрова екосистема закладу: 100% управлінського документообігу переведено в електронну форму (е-журнали, системи електронного документообігу), що оптимізує час адміністрації та вчителі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;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дієва внутрішня система забезпечення якості освіти: розроблено та запущено Положення про внутрішню систему забезпечення якості освіти, відповідно до якого щорічно оцінюються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>і процеси в закладі освіти.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</w:p>
    <w:p w:rsidR="008D1388" w:rsidRPr="00B515B8" w:rsidRDefault="008D1388" w:rsidP="0018777C">
      <w:pPr>
        <w:pStyle w:val="a9"/>
        <w:spacing w:after="0" w:line="240" w:lineRule="auto"/>
        <w:ind w:firstLine="567"/>
        <w:jc w:val="center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 xml:space="preserve">V. Реалізація, моніторинг та оцінка </w:t>
      </w:r>
      <w:r w:rsidR="00B515B8">
        <w:rPr>
          <w:rFonts w:ascii="Times New Roman" w:hAnsi="Times New Roman"/>
          <w:b/>
          <w:color w:val="1F1F1F"/>
          <w:sz w:val="28"/>
          <w:szCs w:val="28"/>
        </w:rPr>
        <w:t>впровадження Стратегії розвитку</w:t>
      </w:r>
    </w:p>
    <w:p w:rsidR="00EB7088" w:rsidRDefault="00EB70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  <w:lang w:val="uk-UA"/>
        </w:rPr>
      </w:pPr>
    </w:p>
    <w:p w:rsidR="008D1388" w:rsidRPr="0018777C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15B8">
        <w:rPr>
          <w:rFonts w:ascii="Times New Roman" w:hAnsi="Times New Roman"/>
          <w:color w:val="1F1F1F"/>
          <w:sz w:val="28"/>
          <w:szCs w:val="28"/>
          <w:lang w:val="uk-UA"/>
        </w:rPr>
        <w:t xml:space="preserve">Реалізація Стратегії розвитку здійснюватиметься спільними зусиллями адміністрації закладу освіти, педагогічного колективу, учнівського самоврядування, батьківської громадськості та Лебединської міської ради (засновника). </w:t>
      </w:r>
      <w:r w:rsidRPr="0018777C">
        <w:rPr>
          <w:rFonts w:ascii="Times New Roman" w:hAnsi="Times New Roman"/>
          <w:color w:val="1F1F1F"/>
          <w:sz w:val="28"/>
          <w:szCs w:val="28"/>
          <w:lang w:val="uk-UA"/>
        </w:rPr>
        <w:t>Фінансування заходів відбуватиметься за рахунок коштів бюджету Лебединської міської територіальної громади, державної субвенції, а також залучення міжнародних грантів, благодійних внесків та інших джерел, не заборонених чинним законодавством України.</w:t>
      </w:r>
    </w:p>
    <w:p w:rsidR="008D1388" w:rsidRPr="00D152C5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Механізм моніторингу та контролю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Залучення спільноти:</w:t>
      </w:r>
      <w:r>
        <w:rPr>
          <w:rFonts w:ascii="Times New Roman" w:hAnsi="Times New Roman"/>
          <w:color w:val="1F1F1F"/>
          <w:sz w:val="28"/>
          <w:szCs w:val="28"/>
        </w:rPr>
        <w:t xml:space="preserve"> до процесу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регулярного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відстеження результатів залучаються педагогічні працівники, представники учнівського самоврядування та батьківська громадськість.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Базова оцінка:</w:t>
      </w:r>
      <w:r>
        <w:rPr>
          <w:rFonts w:ascii="Times New Roman" w:hAnsi="Times New Roman"/>
          <w:color w:val="1F1F1F"/>
          <w:sz w:val="28"/>
          <w:szCs w:val="28"/>
        </w:rPr>
        <w:t xml:space="preserve"> ефективність виконання Стратегії розвитку базуватиметься на щорічному внутрішньому самооцінюванні якості освітньої діяльності, що проводиться відповідно до Положення про внутрішню систему забезпечення якості освіти.</w:t>
      </w:r>
    </w:p>
    <w:p w:rsidR="008D1388" w:rsidRDefault="008D1388" w:rsidP="0018777C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Звітність та прозорість:</w:t>
      </w:r>
      <w:r>
        <w:rPr>
          <w:rFonts w:ascii="Times New Roman" w:hAnsi="Times New Roman"/>
          <w:color w:val="1F1F1F"/>
          <w:sz w:val="28"/>
          <w:szCs w:val="28"/>
        </w:rPr>
        <w:t xml:space="preserve"> результати моніторингу щороку оприлюднюватимуться на офіційному сайті закладу освіти, обговорюватимуться на засіданнях педагогічної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ради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та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 включатимуться до публічного звіту директора перед громадськістю.</w:t>
      </w:r>
    </w:p>
    <w:p w:rsidR="008D1388" w:rsidRDefault="008D1388" w:rsidP="0018777C">
      <w:pPr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Коригування:</w:t>
      </w:r>
      <w:r>
        <w:rPr>
          <w:rFonts w:ascii="Times New Roman" w:hAnsi="Times New Roman"/>
          <w:color w:val="1F1F1F"/>
          <w:sz w:val="28"/>
          <w:szCs w:val="28"/>
        </w:rPr>
        <w:t xml:space="preserve"> за </w:t>
      </w:r>
      <w:proofErr w:type="gramStart"/>
      <w:r>
        <w:rPr>
          <w:rFonts w:ascii="Times New Roman" w:hAnsi="Times New Roman"/>
          <w:color w:val="1F1F1F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1F1F1F"/>
          <w:sz w:val="28"/>
          <w:szCs w:val="28"/>
        </w:rPr>
        <w:t xml:space="preserve">ідсумками щорічного аналізу та у разі суттєвих змін безпекової ситуації в регіоні адміністрація закладу освіти може вносити </w:t>
      </w:r>
      <w:r>
        <w:rPr>
          <w:rFonts w:ascii="Times New Roman" w:hAnsi="Times New Roman"/>
          <w:color w:val="1F1F1F"/>
          <w:sz w:val="28"/>
          <w:szCs w:val="28"/>
        </w:rPr>
        <w:lastRenderedPageBreak/>
        <w:t>оперативні зміни та доповнення до Стратегії розвитку для покращення її ефективності.</w:t>
      </w:r>
    </w:p>
    <w:p w:rsidR="008D1388" w:rsidRDefault="008D1388" w:rsidP="0018777C">
      <w:pPr>
        <w:spacing w:after="0" w:line="240" w:lineRule="auto"/>
        <w:ind w:firstLine="567"/>
        <w:rPr>
          <w:b/>
          <w:color w:val="1F1F1F"/>
        </w:rPr>
      </w:pPr>
    </w:p>
    <w:p w:rsidR="008D1388" w:rsidRPr="00B515B8" w:rsidRDefault="008D1388" w:rsidP="00EB70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1F1F1F"/>
          <w:sz w:val="28"/>
          <w:szCs w:val="28"/>
        </w:rPr>
        <w:t>VI. Ризики реалізації Стратегії розвитку, шляхи їх вирішення в умовах воєнного стану</w:t>
      </w:r>
    </w:p>
    <w:p w:rsidR="008D1388" w:rsidRPr="00B515B8" w:rsidRDefault="008D1388" w:rsidP="0018777C">
      <w:pPr>
        <w:spacing w:after="0" w:line="240" w:lineRule="auto"/>
        <w:ind w:firstLine="567"/>
        <w:jc w:val="both"/>
        <w:rPr>
          <w:rFonts w:ascii="Times New Roman" w:hAnsi="Times New Roman"/>
          <w:color w:val="1F1F1F"/>
          <w:sz w:val="28"/>
          <w:szCs w:val="28"/>
          <w:lang w:val="uk-UA"/>
        </w:rPr>
      </w:pPr>
      <w:r w:rsidRPr="00B515B8">
        <w:rPr>
          <w:rFonts w:ascii="Times New Roman" w:hAnsi="Times New Roman"/>
          <w:color w:val="1F1F1F"/>
          <w:sz w:val="28"/>
          <w:szCs w:val="28"/>
          <w:lang w:val="uk-UA"/>
        </w:rPr>
        <w:t>Реалізація Стратегії розвитку в сучасних умовах Сумської області піддається впливу значних зовнішніх чинників.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56"/>
        <w:gridCol w:w="6593"/>
      </w:tblGrid>
      <w:tr w:rsidR="008D1388" w:rsidTr="00503EB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center"/>
              <w:rPr>
                <w:rFonts w:hint="eastAsia"/>
              </w:rPr>
            </w:pPr>
            <w:r>
              <w:rPr>
                <w:rStyle w:val="a8"/>
                <w:rFonts w:ascii="Times New Roman" w:hAnsi="Times New Roman"/>
                <w:color w:val="1F1F1F"/>
                <w:sz w:val="28"/>
                <w:szCs w:val="28"/>
              </w:rPr>
              <w:t>Можливі ризики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center"/>
              <w:rPr>
                <w:rFonts w:hint="eastAsia"/>
              </w:rPr>
            </w:pPr>
            <w:r>
              <w:rPr>
                <w:rStyle w:val="a8"/>
                <w:rFonts w:ascii="Times New Roman" w:hAnsi="Times New Roman"/>
                <w:color w:val="1F1F1F"/>
                <w:sz w:val="28"/>
                <w:szCs w:val="28"/>
              </w:rPr>
              <w:t>Шляхи розв'язання проблем (Антикризові заходи)</w:t>
            </w:r>
          </w:p>
        </w:tc>
      </w:tr>
      <w:tr w:rsidR="008D1388" w:rsidTr="00B515B8">
        <w:trPr>
          <w:trHeight w:val="1568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8D1388" w:rsidRDefault="008D1388" w:rsidP="00EB7088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Погіршення безпекової ситуації в регіоні (обстріли, повітряні тривоги)</w:t>
            </w:r>
          </w:p>
        </w:tc>
        <w:tc>
          <w:tcPr>
            <w:tcW w:w="6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Миттєве переведення освітнього процесу в дистанційний або гнучкий змішаний формат. Проведення занять безпосередньо в облаштованому укритті закладу. Акцент на асинхронне навчання та використання електронних освітніх платформ</w:t>
            </w:r>
          </w:p>
        </w:tc>
      </w:tr>
      <w:tr w:rsidR="008D1388" w:rsidTr="00503EBE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8D1388" w:rsidRDefault="008D1388" w:rsidP="00EB7088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Тривалі блекаути та відсутність зв'язку</w:t>
            </w:r>
          </w:p>
        </w:tc>
        <w:tc>
          <w:tcPr>
            <w:tcW w:w="6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Використання генераторі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та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 xml:space="preserve"> джерел безперебійного живлення (ДБЖ) в укритті та робочих зонах. Забезпечення пункті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 xml:space="preserve"> доступу до супутникового чи оптоволоконного енергонезалежного Інтернету. Коригування розкладу занять із врахуванням світлового дня та графіків 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ідключень</w:t>
            </w:r>
          </w:p>
        </w:tc>
      </w:tr>
      <w:tr w:rsidR="008D1388" w:rsidTr="00503EBE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8D1388" w:rsidRDefault="008D1388" w:rsidP="00EB7088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Недостатнє бюджетне фінансування запланованих заході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 xml:space="preserve">Активна участь у міжнародних грантових програмах, освітніх проєктах («Нова українська школа», 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ЮН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 xml:space="preserve">ІСЕФ тощо). Додаткове залучення позабюджетних коштів 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ід благодійних фондів, спонсорів та донорів</w:t>
            </w:r>
          </w:p>
        </w:tc>
      </w:tr>
      <w:tr w:rsidR="008D1388" w:rsidTr="00503EBE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8D1388" w:rsidRDefault="008D1388" w:rsidP="00EB7088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Освітні втрати через переривання навчання та психологічну травматизацію учні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Впровадження програм компенсаторного навчання (корекційні курси, консультації). Система роботи шкільного психолога, проведення тренінгів із життє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ійкості та надання психосоціальної підтримки учасникам освітнього процесу</w:t>
            </w:r>
          </w:p>
        </w:tc>
      </w:tr>
      <w:tr w:rsidR="008D1388" w:rsidTr="00503EBE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:rsidR="008D1388" w:rsidRDefault="008D1388" w:rsidP="00EB7088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 xml:space="preserve">Втрата актуальності окремих </w:t>
            </w:r>
            <w:proofErr w:type="gramStart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/>
                <w:color w:val="1F1F1F"/>
                <w:sz w:val="28"/>
                <w:szCs w:val="28"/>
              </w:rPr>
              <w:t>іоритетних напрямків</w:t>
            </w:r>
          </w:p>
        </w:tc>
        <w:tc>
          <w:tcPr>
            <w:tcW w:w="6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388" w:rsidRDefault="008D1388" w:rsidP="0018777C">
            <w:pPr>
              <w:pStyle w:val="ab"/>
              <w:widowControl/>
              <w:jc w:val="both"/>
              <w:rPr>
                <w:rFonts w:ascii="Times New Roman" w:hAnsi="Times New Roman"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color w:val="1F1F1F"/>
                <w:sz w:val="28"/>
                <w:szCs w:val="28"/>
              </w:rPr>
              <w:t>Щорічний перегляд завдань Стратегії розвитку та внесення змін і доповнень відповідно до нових наказів Міністерства освіти і науки України та умов воєнного стану</w:t>
            </w:r>
          </w:p>
        </w:tc>
      </w:tr>
    </w:tbl>
    <w:p w:rsidR="00D152C5" w:rsidRDefault="00D152C5" w:rsidP="0018777C">
      <w:pPr>
        <w:pStyle w:val="a9"/>
        <w:spacing w:after="0" w:line="240" w:lineRule="auto"/>
        <w:jc w:val="center"/>
        <w:rPr>
          <w:rFonts w:ascii="Times New Roman" w:hAnsi="Times New Roman"/>
          <w:b/>
          <w:bCs/>
          <w:color w:val="1F1F1F"/>
          <w:sz w:val="28"/>
          <w:szCs w:val="28"/>
        </w:rPr>
      </w:pPr>
    </w:p>
    <w:p w:rsidR="00D152C5" w:rsidRDefault="00D152C5" w:rsidP="0018777C">
      <w:pPr>
        <w:pStyle w:val="a9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1F1F1F"/>
          <w:sz w:val="28"/>
          <w:szCs w:val="28"/>
        </w:rPr>
      </w:pPr>
    </w:p>
    <w:p w:rsidR="008D1388" w:rsidRDefault="008D1388" w:rsidP="00EB7088">
      <w:pPr>
        <w:pStyle w:val="a9"/>
        <w:tabs>
          <w:tab w:val="left" w:pos="6804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>Секретар ради</w:t>
      </w:r>
      <w:r w:rsidR="00EB7088">
        <w:rPr>
          <w:rFonts w:ascii="Times New Roman" w:hAnsi="Times New Roman"/>
          <w:b/>
          <w:bCs/>
          <w:color w:val="1F1F1F"/>
          <w:sz w:val="28"/>
          <w:szCs w:val="28"/>
          <w:lang w:val="uk-UA"/>
        </w:rPr>
        <w:tab/>
      </w:r>
      <w:proofErr w:type="gramStart"/>
      <w:r>
        <w:rPr>
          <w:rFonts w:ascii="Times New Roman" w:hAnsi="Times New Roman"/>
          <w:b/>
          <w:bCs/>
          <w:color w:val="1F1F1F"/>
          <w:sz w:val="28"/>
          <w:szCs w:val="28"/>
        </w:rPr>
        <w:t>Св</w:t>
      </w:r>
      <w:proofErr w:type="gramEnd"/>
      <w:r>
        <w:rPr>
          <w:rFonts w:ascii="Times New Roman" w:hAnsi="Times New Roman"/>
          <w:b/>
          <w:bCs/>
          <w:color w:val="1F1F1F"/>
          <w:sz w:val="28"/>
          <w:szCs w:val="28"/>
        </w:rPr>
        <w:t>ітлана ГОРОШКО</w:t>
      </w:r>
    </w:p>
    <w:p w:rsidR="008D1388" w:rsidRDefault="008D1388" w:rsidP="0018777C">
      <w:pPr>
        <w:pStyle w:val="a9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D1388" w:rsidRDefault="008D1388" w:rsidP="0018777C">
      <w:pPr>
        <w:pStyle w:val="a9"/>
        <w:spacing w:after="0" w:line="240" w:lineRule="auto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 xml:space="preserve">Начальник Управління освіти, </w:t>
      </w:r>
    </w:p>
    <w:p w:rsidR="00B515B8" w:rsidRDefault="008D1388" w:rsidP="0018777C">
      <w:pPr>
        <w:pStyle w:val="a9"/>
        <w:spacing w:after="0" w:line="240" w:lineRule="auto"/>
        <w:rPr>
          <w:rFonts w:ascii="Times New Roman" w:hAnsi="Times New Roman"/>
          <w:b/>
          <w:bCs/>
          <w:color w:val="1F1F1F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1F1F1F"/>
          <w:sz w:val="28"/>
          <w:szCs w:val="28"/>
        </w:rPr>
        <w:t>молоді та спорту виконавчого комітету</w:t>
      </w:r>
    </w:p>
    <w:p w:rsidR="008D1388" w:rsidRDefault="00B515B8" w:rsidP="00EB7088">
      <w:pPr>
        <w:pStyle w:val="a9"/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/>
          <w:b/>
          <w:bCs/>
          <w:color w:val="1F1F1F"/>
          <w:sz w:val="28"/>
          <w:szCs w:val="28"/>
          <w:lang w:val="uk-UA"/>
        </w:rPr>
        <w:t>Лебединської міської ради</w:t>
      </w:r>
      <w:r w:rsidR="00EB7088">
        <w:rPr>
          <w:rFonts w:ascii="Times New Roman" w:hAnsi="Times New Roman"/>
          <w:b/>
          <w:bCs/>
          <w:color w:val="1F1F1F"/>
          <w:sz w:val="28"/>
          <w:szCs w:val="28"/>
          <w:lang w:val="uk-UA"/>
        </w:rPr>
        <w:tab/>
      </w:r>
      <w:r w:rsidR="00E973F9">
        <w:rPr>
          <w:rFonts w:ascii="Times New Roman" w:hAnsi="Times New Roman"/>
          <w:b/>
          <w:bCs/>
          <w:color w:val="1F1F1F"/>
          <w:sz w:val="28"/>
          <w:szCs w:val="28"/>
        </w:rPr>
        <w:t>Костянтин ЗАБУ</w:t>
      </w:r>
      <w:r w:rsidR="00F75F13">
        <w:rPr>
          <w:rFonts w:ascii="Times New Roman" w:hAnsi="Times New Roman"/>
          <w:b/>
          <w:bCs/>
          <w:color w:val="1F1F1F"/>
          <w:sz w:val="28"/>
          <w:szCs w:val="28"/>
        </w:rPr>
        <w:t>ГА</w:t>
      </w:r>
    </w:p>
    <w:p w:rsidR="008D1388" w:rsidRPr="00EF471C" w:rsidRDefault="008D1388" w:rsidP="00187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1388" w:rsidRPr="00EF471C" w:rsidSect="00B515B8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BB4" w:rsidRDefault="00C17BB4" w:rsidP="00337907">
      <w:pPr>
        <w:spacing w:after="0" w:line="240" w:lineRule="auto"/>
      </w:pPr>
      <w:r>
        <w:separator/>
      </w:r>
    </w:p>
  </w:endnote>
  <w:endnote w:type="continuationSeparator" w:id="0">
    <w:p w:rsidR="00C17BB4" w:rsidRDefault="00C17BB4" w:rsidP="0033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7B" w:rsidRDefault="00B7757B">
    <w:pPr>
      <w:pStyle w:val="a5"/>
      <w:jc w:val="center"/>
    </w:pPr>
  </w:p>
  <w:p w:rsidR="00B7757B" w:rsidRDefault="00B775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BB4" w:rsidRDefault="00C17BB4" w:rsidP="00337907">
      <w:pPr>
        <w:spacing w:after="0" w:line="240" w:lineRule="auto"/>
      </w:pPr>
      <w:r>
        <w:separator/>
      </w:r>
    </w:p>
  </w:footnote>
  <w:footnote w:type="continuationSeparator" w:id="0">
    <w:p w:rsidR="00C17BB4" w:rsidRDefault="00C17BB4" w:rsidP="0033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0354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7757B" w:rsidRPr="0018777C" w:rsidRDefault="008221A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77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7757B" w:rsidRPr="001877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77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7088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1877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7757B" w:rsidRDefault="00B775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7B" w:rsidRPr="007D2171" w:rsidRDefault="00B7757B" w:rsidP="00E71FB3">
    <w:pPr>
      <w:pStyle w:val="a3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ПРОЄКТ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925F8"/>
    <w:multiLevelType w:val="hybridMultilevel"/>
    <w:tmpl w:val="1DBAC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24125"/>
    <w:multiLevelType w:val="hybridMultilevel"/>
    <w:tmpl w:val="197E5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45A65"/>
    <w:multiLevelType w:val="hybridMultilevel"/>
    <w:tmpl w:val="1EAAB2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5455D"/>
    <w:rsid w:val="00047149"/>
    <w:rsid w:val="00050531"/>
    <w:rsid w:val="0005455D"/>
    <w:rsid w:val="00091D99"/>
    <w:rsid w:val="0009285D"/>
    <w:rsid w:val="000B3CCD"/>
    <w:rsid w:val="001101C9"/>
    <w:rsid w:val="00123AA7"/>
    <w:rsid w:val="0018777C"/>
    <w:rsid w:val="001A55D3"/>
    <w:rsid w:val="001A7E82"/>
    <w:rsid w:val="001C05B0"/>
    <w:rsid w:val="001D67B8"/>
    <w:rsid w:val="0022393A"/>
    <w:rsid w:val="002345B4"/>
    <w:rsid w:val="0029168D"/>
    <w:rsid w:val="002938F8"/>
    <w:rsid w:val="002A69C3"/>
    <w:rsid w:val="002C25F6"/>
    <w:rsid w:val="002D091B"/>
    <w:rsid w:val="00320E07"/>
    <w:rsid w:val="00337907"/>
    <w:rsid w:val="00344F05"/>
    <w:rsid w:val="00395D58"/>
    <w:rsid w:val="003E210A"/>
    <w:rsid w:val="0040380F"/>
    <w:rsid w:val="00416062"/>
    <w:rsid w:val="00422F7A"/>
    <w:rsid w:val="00431F9D"/>
    <w:rsid w:val="0044078D"/>
    <w:rsid w:val="0046533B"/>
    <w:rsid w:val="00482319"/>
    <w:rsid w:val="004A365B"/>
    <w:rsid w:val="004A3EA6"/>
    <w:rsid w:val="004B644A"/>
    <w:rsid w:val="00503A70"/>
    <w:rsid w:val="00503EBE"/>
    <w:rsid w:val="005B6498"/>
    <w:rsid w:val="00607E29"/>
    <w:rsid w:val="00681058"/>
    <w:rsid w:val="006B4AEE"/>
    <w:rsid w:val="00716636"/>
    <w:rsid w:val="00770BB4"/>
    <w:rsid w:val="007C09FC"/>
    <w:rsid w:val="007D6C1E"/>
    <w:rsid w:val="008221A1"/>
    <w:rsid w:val="00833CB7"/>
    <w:rsid w:val="00835A89"/>
    <w:rsid w:val="00842403"/>
    <w:rsid w:val="0086261D"/>
    <w:rsid w:val="008D1388"/>
    <w:rsid w:val="008E78BB"/>
    <w:rsid w:val="00956FA3"/>
    <w:rsid w:val="00971673"/>
    <w:rsid w:val="009C2E95"/>
    <w:rsid w:val="009D43BB"/>
    <w:rsid w:val="00A01F4E"/>
    <w:rsid w:val="00A64475"/>
    <w:rsid w:val="00A64BFE"/>
    <w:rsid w:val="00A96E19"/>
    <w:rsid w:val="00AE32FB"/>
    <w:rsid w:val="00B37EDF"/>
    <w:rsid w:val="00B508F4"/>
    <w:rsid w:val="00B515B8"/>
    <w:rsid w:val="00B666D1"/>
    <w:rsid w:val="00B7757B"/>
    <w:rsid w:val="00BA661D"/>
    <w:rsid w:val="00BF5F13"/>
    <w:rsid w:val="00C17BB4"/>
    <w:rsid w:val="00C354E6"/>
    <w:rsid w:val="00C46CED"/>
    <w:rsid w:val="00CC1C20"/>
    <w:rsid w:val="00CF0594"/>
    <w:rsid w:val="00D152C5"/>
    <w:rsid w:val="00D30333"/>
    <w:rsid w:val="00D6558A"/>
    <w:rsid w:val="00DA20E1"/>
    <w:rsid w:val="00DA7B8F"/>
    <w:rsid w:val="00DB6099"/>
    <w:rsid w:val="00DF19CD"/>
    <w:rsid w:val="00DF45E4"/>
    <w:rsid w:val="00E71FB3"/>
    <w:rsid w:val="00E8420A"/>
    <w:rsid w:val="00E86018"/>
    <w:rsid w:val="00E95F5B"/>
    <w:rsid w:val="00E973F9"/>
    <w:rsid w:val="00EB7088"/>
    <w:rsid w:val="00EE2627"/>
    <w:rsid w:val="00EF471C"/>
    <w:rsid w:val="00F06AAF"/>
    <w:rsid w:val="00F75F13"/>
    <w:rsid w:val="00FA459B"/>
    <w:rsid w:val="00FE236A"/>
    <w:rsid w:val="00FF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A1"/>
  </w:style>
  <w:style w:type="paragraph" w:styleId="2">
    <w:name w:val="heading 2"/>
    <w:basedOn w:val="a"/>
    <w:next w:val="a"/>
    <w:link w:val="20"/>
    <w:uiPriority w:val="9"/>
    <w:unhideWhenUsed/>
    <w:qFormat/>
    <w:rsid w:val="004B64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907"/>
  </w:style>
  <w:style w:type="paragraph" w:styleId="a5">
    <w:name w:val="footer"/>
    <w:basedOn w:val="a"/>
    <w:link w:val="a6"/>
    <w:uiPriority w:val="99"/>
    <w:unhideWhenUsed/>
    <w:rsid w:val="00337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907"/>
  </w:style>
  <w:style w:type="table" w:styleId="a7">
    <w:name w:val="Table Grid"/>
    <w:basedOn w:val="a1"/>
    <w:uiPriority w:val="59"/>
    <w:rsid w:val="00337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EF471C"/>
    <w:rPr>
      <w:b/>
      <w:bCs/>
    </w:rPr>
  </w:style>
  <w:style w:type="paragraph" w:styleId="a9">
    <w:name w:val="Body Text"/>
    <w:basedOn w:val="a"/>
    <w:link w:val="aa"/>
    <w:rsid w:val="00EF471C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EF471C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b">
    <w:name w:val="Вміст таблиці"/>
    <w:basedOn w:val="a"/>
    <w:qFormat/>
    <w:rsid w:val="00EF471C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4B64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uiPriority w:val="34"/>
    <w:qFormat/>
    <w:rsid w:val="0044078D"/>
    <w:pPr>
      <w:ind w:left="720"/>
      <w:contextualSpacing/>
    </w:pPr>
  </w:style>
  <w:style w:type="paragraph" w:styleId="ad">
    <w:name w:val="No Spacing"/>
    <w:uiPriority w:val="1"/>
    <w:qFormat/>
    <w:rsid w:val="00B666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B64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907"/>
  </w:style>
  <w:style w:type="paragraph" w:styleId="a5">
    <w:name w:val="footer"/>
    <w:basedOn w:val="a"/>
    <w:link w:val="a6"/>
    <w:uiPriority w:val="99"/>
    <w:unhideWhenUsed/>
    <w:rsid w:val="00337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907"/>
  </w:style>
  <w:style w:type="table" w:styleId="a7">
    <w:name w:val="Table Grid"/>
    <w:basedOn w:val="a1"/>
    <w:uiPriority w:val="59"/>
    <w:rsid w:val="0033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EF471C"/>
    <w:rPr>
      <w:b/>
      <w:bCs/>
    </w:rPr>
  </w:style>
  <w:style w:type="paragraph" w:styleId="a9">
    <w:name w:val="Body Text"/>
    <w:basedOn w:val="a"/>
    <w:link w:val="aa"/>
    <w:rsid w:val="00EF471C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EF471C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b">
    <w:name w:val="Вміст таблиці"/>
    <w:basedOn w:val="a"/>
    <w:qFormat/>
    <w:rsid w:val="00EF471C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4B64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uiPriority w:val="34"/>
    <w:qFormat/>
    <w:rsid w:val="0044078D"/>
    <w:pPr>
      <w:ind w:left="720"/>
      <w:contextualSpacing/>
    </w:pPr>
  </w:style>
  <w:style w:type="paragraph" w:styleId="ad">
    <w:name w:val="No Spacing"/>
    <w:uiPriority w:val="1"/>
    <w:qFormat/>
    <w:rsid w:val="00B666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26</Pages>
  <Words>6644</Words>
  <Characters>37876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Grincevo school</dc:creator>
  <cp:lastModifiedBy>Admin</cp:lastModifiedBy>
  <cp:revision>10</cp:revision>
  <cp:lastPrinted>2026-09-07T18:34:00Z</cp:lastPrinted>
  <dcterms:created xsi:type="dcterms:W3CDTF">2026-09-09T05:00:00Z</dcterms:created>
  <dcterms:modified xsi:type="dcterms:W3CDTF">2026-09-09T10:17:00Z</dcterms:modified>
</cp:coreProperties>
</file>