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CBE9B" w14:textId="77777777" w:rsidR="00A424AB" w:rsidRDefault="00A424AB" w:rsidP="00A424AB">
      <w:pPr>
        <w:tabs>
          <w:tab w:val="left" w:pos="5152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en-US" w:eastAsia="zh-CN"/>
        </w:rPr>
      </w:pPr>
    </w:p>
    <w:p w14:paraId="5EB909D0" w14:textId="77777777" w:rsidR="00A424AB" w:rsidRPr="002F1BDD" w:rsidRDefault="00A424AB" w:rsidP="00A424AB">
      <w:pPr>
        <w:tabs>
          <w:tab w:val="left" w:pos="5152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en-US" w:eastAsia="zh-CN"/>
        </w:rPr>
      </w:pPr>
    </w:p>
    <w:p w14:paraId="7BBA51AB" w14:textId="77777777" w:rsidR="00A424AB" w:rsidRPr="002F1BDD" w:rsidRDefault="00FC2DDD" w:rsidP="00A424AB">
      <w:pPr>
        <w:tabs>
          <w:tab w:val="left" w:pos="9639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noProof/>
          <w:sz w:val="28"/>
          <w:szCs w:val="28"/>
          <w:lang w:eastAsia="zh-CN"/>
        </w:rPr>
        <w:object w:dxaOrig="1440" w:dyaOrig="1440" w14:anchorId="2A1C9B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1.55pt;margin-top:-57.1pt;width:34pt;height:48.3pt;z-index:251659264;visibility:visible;mso-wrap-edited:f;mso-position-horizontal-relative:page">
            <v:imagedata r:id="rId6" o:title=""/>
            <w10:wrap anchorx="page"/>
          </v:shape>
          <o:OLEObject Type="Embed" ProgID="Word.Picture.8" ShapeID="_x0000_s1026" DrawAspect="Content" ObjectID="_1850460200" r:id="rId7"/>
        </w:object>
      </w:r>
      <w:r w:rsidR="00A424AB" w:rsidRPr="002F1BDD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ЛЕБЕДИНСЬКА МІСЬКА РАДА</w:t>
      </w:r>
    </w:p>
    <w:p w14:paraId="35DBF68C" w14:textId="77777777" w:rsidR="00A424AB" w:rsidRPr="002F1BDD" w:rsidRDefault="00A424AB" w:rsidP="00A424AB">
      <w:pPr>
        <w:tabs>
          <w:tab w:val="left" w:pos="5152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2F1BDD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СУМСЬКОЇ ОБЛАСТІ</w:t>
      </w:r>
    </w:p>
    <w:p w14:paraId="528E2237" w14:textId="77777777" w:rsidR="00A424AB" w:rsidRPr="002F1BDD" w:rsidRDefault="00A424AB" w:rsidP="00A424AB">
      <w:pPr>
        <w:tabs>
          <w:tab w:val="left" w:pos="5152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14:paraId="31C36B27" w14:textId="77777777" w:rsidR="00A424AB" w:rsidRPr="002F1BDD" w:rsidRDefault="00A424AB" w:rsidP="00A424AB">
      <w:pPr>
        <w:tabs>
          <w:tab w:val="left" w:pos="5152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</w:pPr>
      <w:r w:rsidRPr="002F1BDD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  <w:t>ВОСЬМЕ СКЛИКАННЯ</w:t>
      </w:r>
    </w:p>
    <w:p w14:paraId="30F28279" w14:textId="38F8A1AA" w:rsidR="00A424AB" w:rsidRPr="00843973" w:rsidRDefault="00A424AB" w:rsidP="00A424A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ВІСІМДЕСЯТА</w:t>
      </w:r>
      <w:r w:rsidRPr="00843973">
        <w:rPr>
          <w:rFonts w:ascii="Times New Roman" w:hAnsi="Times New Roman" w:cs="Times New Roman"/>
          <w:b/>
          <w:sz w:val="28"/>
        </w:rPr>
        <w:t xml:space="preserve"> СЕСІЯ</w:t>
      </w:r>
    </w:p>
    <w:p w14:paraId="6284247C" w14:textId="77777777" w:rsidR="00A424AB" w:rsidRPr="002F1BDD" w:rsidRDefault="00A424AB" w:rsidP="00A424AB">
      <w:pPr>
        <w:tabs>
          <w:tab w:val="left" w:pos="5152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2F1BDD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РІШЕННЯ</w:t>
      </w:r>
    </w:p>
    <w:p w14:paraId="0278A2A9" w14:textId="77777777" w:rsidR="00A424AB" w:rsidRPr="002F1BDD" w:rsidRDefault="00A424AB" w:rsidP="00A424AB">
      <w:pPr>
        <w:tabs>
          <w:tab w:val="left" w:pos="5152"/>
        </w:tabs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</w:p>
    <w:p w14:paraId="6904D94D" w14:textId="6C9A88E9" w:rsidR="00A424AB" w:rsidRPr="002F1BDD" w:rsidRDefault="00A424AB" w:rsidP="00A424AB">
      <w:pPr>
        <w:tabs>
          <w:tab w:val="left" w:pos="5152"/>
        </w:tabs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2F1BD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0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0</w:t>
      </w:r>
      <w:r w:rsidRPr="002F1BD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.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09</w:t>
      </w:r>
      <w:r w:rsidRPr="002F1BD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.202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6</w:t>
      </w:r>
      <w:r w:rsidRPr="002F1BD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ab/>
      </w:r>
      <w:r w:rsidRPr="002F1BD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ab/>
      </w:r>
      <w:r w:rsidRPr="002F1BD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ab/>
        <w:t xml:space="preserve">                    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r w:rsidRPr="002F1BD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  </w:t>
      </w:r>
      <w:r w:rsidRPr="002F1BD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№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0000</w:t>
      </w:r>
      <w:r w:rsidRPr="002F1BD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-МР</w:t>
      </w:r>
    </w:p>
    <w:p w14:paraId="7A1149BF" w14:textId="77777777" w:rsidR="00A424AB" w:rsidRPr="002F1BDD" w:rsidRDefault="00A424AB" w:rsidP="00A424AB">
      <w:pPr>
        <w:tabs>
          <w:tab w:val="left" w:pos="708"/>
          <w:tab w:val="center" w:pos="4677"/>
          <w:tab w:val="left" w:pos="5152"/>
          <w:tab w:val="right" w:pos="9355"/>
        </w:tabs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2F1BDD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м. Лебедин</w:t>
      </w:r>
    </w:p>
    <w:p w14:paraId="2E157438" w14:textId="77777777" w:rsidR="00A424AB" w:rsidRDefault="00A424AB" w:rsidP="00A424AB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51F22753" w14:textId="4E92211D" w:rsidR="00A424AB" w:rsidRDefault="00A424AB" w:rsidP="00A424A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424A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Про встановлення пільги </w:t>
      </w:r>
      <w:r w:rsidR="004B73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</w:t>
      </w:r>
      <w:r w:rsidRPr="00A424A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сплат</w:t>
      </w:r>
      <w:r w:rsidR="004B73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424A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податку на нерухоме майно, відмінне від земельної ділянки,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424A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об’єктів нерухомості, що належать фізичним особам</w:t>
      </w:r>
    </w:p>
    <w:p w14:paraId="51DB8A32" w14:textId="1FCC88F2" w:rsidR="00A424AB" w:rsidRPr="00A424AB" w:rsidRDefault="00A424AB" w:rsidP="005D08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E6DD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Керуючись статтею 143 Конституції України, пунктом 28 частини першої статті 26, статтею 69 Закону України «Про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A424AB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підпункт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ом</w:t>
      </w:r>
      <w:r w:rsidRPr="00A424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266.4.2 пункту 266.4 статті 266 Податкового кодексу України, з метою підтримки діяльності релігійних громад на території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Лебединської міської</w:t>
      </w:r>
      <w:r w:rsidRPr="00A424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територіальної громади та враховуючи фактичне використання майна для проведення релігійних обрядів та церемоній,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Лебединська міська рада</w:t>
      </w:r>
      <w:r w:rsidR="007A6C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424A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</w:t>
      </w:r>
      <w:r w:rsidR="007A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424A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</w:t>
      </w:r>
      <w:r w:rsidR="007A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424A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7A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424A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</w:t>
      </w:r>
      <w:r w:rsidR="007A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424A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ш</w:t>
      </w:r>
      <w:r w:rsidR="007A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424A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</w:t>
      </w:r>
      <w:r w:rsidR="007A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424A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</w:t>
      </w:r>
      <w:r w:rsidR="007A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A424A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а:</w:t>
      </w:r>
    </w:p>
    <w:p w14:paraId="6E518158" w14:textId="296C7AF0" w:rsidR="00A424AB" w:rsidRPr="00A424AB" w:rsidRDefault="00A424AB" w:rsidP="005D081A">
      <w:pPr>
        <w:pStyle w:val="a4"/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424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Встановити пільгу у вигляді звільнення від сплати податку на нерухоме майно, відмінне від земельної ділянки, для фізичних осіб — власників об'єктів житлової та/або нежитлової нерухомості, які розташовані на території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Лебединської міської</w:t>
      </w:r>
      <w:r w:rsidRPr="00A424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територіальної громади, за умови, що такі об’єкти фактично використовуються виключно для проведення релігійних обрядів, церемоній та статутної діяльності зареєстрованими в установленому законом порядку релігійними організаціями.</w:t>
      </w:r>
    </w:p>
    <w:p w14:paraId="64F633FB" w14:textId="2E2DBDA9" w:rsidR="004016E0" w:rsidRDefault="00A424AB" w:rsidP="00C25C84">
      <w:pPr>
        <w:pStyle w:val="a4"/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16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Затвердити Порядок підтвердження права на звільнення від сплати податку </w:t>
      </w:r>
      <w:r w:rsidR="005D081A" w:rsidRPr="004016E0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нерухоме майно, відмінне від земельної ділянки, для фізичних осіб — власників об'єктів житлової та/або нежитлової нерухомості, які розташовані на території Лебединської міської територіальної громади, за умови, що такі об’єкти фактично використовуються виключно для проведення релігійних обрядів, церемоній та статутної діяльності</w:t>
      </w:r>
      <w:r w:rsidR="00E279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016E0">
        <w:rPr>
          <w:rFonts w:ascii="Times New Roman" w:eastAsia="Times New Roman" w:hAnsi="Times New Roman" w:cs="Times New Roman"/>
          <w:sz w:val="28"/>
          <w:szCs w:val="28"/>
          <w:lang w:eastAsia="uk-UA"/>
        </w:rPr>
        <w:t>(Додаток</w:t>
      </w:r>
      <w:r w:rsidR="005D081A" w:rsidRPr="004016E0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E2799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4016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715F687B" w14:textId="5C0433CB" w:rsidR="00A424AB" w:rsidRPr="004016E0" w:rsidRDefault="00A424AB" w:rsidP="00C25C84">
      <w:pPr>
        <w:pStyle w:val="a4"/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16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Пільга, зазначена в пункті 1 цього рішення, вводиться в дію з 01 </w:t>
      </w:r>
      <w:r w:rsidR="005D081A" w:rsidRPr="004016E0">
        <w:rPr>
          <w:rFonts w:ascii="Times New Roman" w:eastAsia="Times New Roman" w:hAnsi="Times New Roman" w:cs="Times New Roman"/>
          <w:sz w:val="28"/>
          <w:szCs w:val="28"/>
          <w:lang w:eastAsia="uk-UA"/>
        </w:rPr>
        <w:t>січня</w:t>
      </w:r>
      <w:r w:rsidRPr="004016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</w:t>
      </w:r>
      <w:r w:rsidR="005D081A" w:rsidRPr="004016E0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4016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і діє безстроково до внесення змін.</w:t>
      </w:r>
    </w:p>
    <w:p w14:paraId="7438293F" w14:textId="3A1814E4" w:rsidR="00A424AB" w:rsidRDefault="00A424AB" w:rsidP="007A6C80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A6C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Оприлюднити це рішення в установленому законодавством порядку та направити копію рішення до Головного управління ДПС у </w:t>
      </w:r>
      <w:r w:rsidR="007A6C80">
        <w:rPr>
          <w:rFonts w:ascii="Times New Roman" w:eastAsia="Times New Roman" w:hAnsi="Times New Roman" w:cs="Times New Roman"/>
          <w:sz w:val="28"/>
          <w:szCs w:val="28"/>
          <w:lang w:eastAsia="uk-UA"/>
        </w:rPr>
        <w:t>Сумській області</w:t>
      </w:r>
      <w:r w:rsidRPr="007A6C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врахування при адмініструванні податку.</w:t>
      </w:r>
    </w:p>
    <w:p w14:paraId="21B1E5DE" w14:textId="23FFB50D" w:rsidR="007A6C80" w:rsidRPr="007A6C80" w:rsidRDefault="007A6C80" w:rsidP="007A6C80">
      <w:pPr>
        <w:pStyle w:val="a4"/>
        <w:numPr>
          <w:ilvl w:val="0"/>
          <w:numId w:val="2"/>
        </w:numPr>
        <w:spacing w:after="0" w:line="240" w:lineRule="auto"/>
        <w:ind w:left="0" w:right="51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A6C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Визнати таким, що втратило чинність, рішення </w:t>
      </w:r>
      <w:r w:rsidRPr="007A6C80">
        <w:rPr>
          <w:rFonts w:ascii="Times New Roman" w:hAnsi="Times New Roman" w:cs="Times New Roman"/>
          <w:sz w:val="28"/>
          <w:szCs w:val="28"/>
        </w:rPr>
        <w:t>сімдесят восьмої сесії Лебединської міської ради восьмого скликання від 09.07.2026 № 2065-МР</w:t>
      </w:r>
      <w:r w:rsidRPr="007A6C80">
        <w:rPr>
          <w:sz w:val="28"/>
          <w:szCs w:val="28"/>
        </w:rPr>
        <w:t xml:space="preserve"> </w:t>
      </w:r>
      <w:r w:rsidRPr="007A6C80">
        <w:rPr>
          <w:rFonts w:ascii="Times New Roman" w:hAnsi="Times New Roman" w:cs="Times New Roman"/>
          <w:sz w:val="28"/>
          <w:szCs w:val="28"/>
        </w:rPr>
        <w:t>«</w:t>
      </w:r>
      <w:bookmarkStart w:id="0" w:name="_Hlk232773691"/>
      <w:r w:rsidRPr="007A6C80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Про звільнення </w:t>
      </w:r>
      <w:r w:rsidRPr="007A6C80">
        <w:rPr>
          <w:rFonts w:ascii="Times New Roman" w:hAnsi="Times New Roman" w:cs="Times New Roman"/>
          <w:bCs/>
          <w:sz w:val="28"/>
          <w:szCs w:val="28"/>
        </w:rPr>
        <w:t>Гордієнка Віктора Володимировича від сплати податку на нерухоме майно, відмінне від земельної ділянки, за 2026 рік</w:t>
      </w:r>
      <w:bookmarkEnd w:id="0"/>
      <w:r w:rsidRPr="007A6C80">
        <w:rPr>
          <w:rFonts w:ascii="Times New Roman" w:hAnsi="Times New Roman" w:cs="Times New Roman"/>
          <w:sz w:val="28"/>
          <w:szCs w:val="28"/>
        </w:rPr>
        <w:t>»</w:t>
      </w:r>
    </w:p>
    <w:p w14:paraId="2CACC3A2" w14:textId="782AEC23" w:rsidR="007A6C80" w:rsidRPr="007A6C80" w:rsidRDefault="007A6C80" w:rsidP="0080562B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A6C80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Контроль за виконанням цього рішення покласти на постійну комісію з питань планування, бюджету, ринкових реформ і управління комунальною власністю (голова комісії Карпенко О.В.).</w:t>
      </w:r>
    </w:p>
    <w:p w14:paraId="3FDC363D" w14:textId="04798829" w:rsidR="00991B88" w:rsidRDefault="00991B88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6932F5" w14:textId="6FD4C555" w:rsidR="007A6C80" w:rsidRDefault="007A6C80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B05C7C" w14:textId="77777777" w:rsidR="007A6C80" w:rsidRDefault="007A6C80" w:rsidP="007A6C80">
      <w:pPr>
        <w:tabs>
          <w:tab w:val="left" w:pos="6804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2F1BDD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Секретар ради</w:t>
      </w:r>
      <w:r w:rsidRPr="002F1BDD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ab/>
        <w:t>Світлана ГОРОШКО</w:t>
      </w:r>
    </w:p>
    <w:p w14:paraId="50A33009" w14:textId="1F76A150" w:rsidR="007A6C80" w:rsidRDefault="007A6C80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173DF3" w14:textId="56746F09" w:rsidR="007A6C80" w:rsidRDefault="007A6C80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D4A1FB" w14:textId="375701BC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EA6430" w14:textId="7E124593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0404D3" w14:textId="1B39E633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40FA50" w14:textId="32CF82FD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E0F907" w14:textId="1ABE6892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BE7984" w14:textId="47487393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86B834" w14:textId="685568A6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9C8644" w14:textId="22D7B001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87CCE9" w14:textId="3FCCE97A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25B733" w14:textId="48F1FD1D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88165C" w14:textId="2DCE6C37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1A3493" w14:textId="7F5FC6E3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5DEA5A" w14:textId="65F44A25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CD6A45" w14:textId="4E72CA6F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CCD759" w14:textId="616E2EB2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0259CC" w14:textId="043BDFF9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0C0669" w14:textId="505EB167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C88C4A" w14:textId="37BAE4D9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EA3D3D" w14:textId="103C0FED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3BA480" w14:textId="6A22C58C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018039" w14:textId="7BA0E7EA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EDFAB6" w14:textId="52B7F7F3" w:rsidR="005D081A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B00B54" w14:textId="7353E090" w:rsidR="005D081A" w:rsidRDefault="005D081A" w:rsidP="005D08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Додаток</w:t>
      </w:r>
    </w:p>
    <w:p w14:paraId="5C684070" w14:textId="2FA177C5" w:rsidR="005D081A" w:rsidRDefault="005D081A" w:rsidP="005D08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 рішення вісімдесятої сесії</w:t>
      </w:r>
    </w:p>
    <w:p w14:paraId="607C984E" w14:textId="1A05A646" w:rsidR="005D081A" w:rsidRDefault="005D081A" w:rsidP="005D08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восьмого скликання</w:t>
      </w:r>
    </w:p>
    <w:p w14:paraId="65C882CD" w14:textId="28C07501" w:rsidR="005D081A" w:rsidRDefault="005D081A" w:rsidP="005D08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Лебединської міської ради</w:t>
      </w:r>
    </w:p>
    <w:p w14:paraId="7A557403" w14:textId="4EA7894B" w:rsidR="005D081A" w:rsidRDefault="005D081A" w:rsidP="005D08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від 00 вересня 2026 р № 0000-МР</w:t>
      </w:r>
    </w:p>
    <w:p w14:paraId="0C4AE801" w14:textId="30B3151A" w:rsidR="005D081A" w:rsidRDefault="005D081A" w:rsidP="005D08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A49A55" w14:textId="77777777" w:rsidR="005D081A" w:rsidRDefault="005D081A" w:rsidP="005D08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2738EB" w14:textId="2481EC93" w:rsidR="005D081A" w:rsidRPr="005D081A" w:rsidRDefault="005D081A" w:rsidP="005D081A">
      <w:pPr>
        <w:pStyle w:val="a4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D081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Порядок підтвердження права на звільнення від сплати податку на нерухоме майно, відмінне від земельної ділянки, для фізичних осіб — власників об'єктів житлової та/або нежитлової нерухомості, які розташовані на території Лебединської міської територіальної громади, за умови, що такі об’єкти фактично використовуються виключно для проведення релігійних обрядів, церемоній та статутної діяльності зареєстрованими в установленому законом порядку релігійними організаціями</w:t>
      </w:r>
      <w:r w:rsidRPr="005D081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14:paraId="78828495" w14:textId="77777777" w:rsidR="005D081A" w:rsidRDefault="005D081A" w:rsidP="005D081A">
      <w:pPr>
        <w:pStyle w:val="a4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2669F42" w14:textId="049C4983" w:rsidR="005D081A" w:rsidRPr="00A424AB" w:rsidRDefault="00B4769D" w:rsidP="004016E0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016E0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підтвердження права</w:t>
      </w:r>
      <w:r w:rsidR="004016E0" w:rsidRPr="004016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016E0" w:rsidRPr="004016E0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звільнення від сплати податку на нерухоме майно, відмінне від земельної ділянки, для фізичних осіб — власників об'єктів житлової та/або нежитлової нерухомості, які розташовані на території Лебединської міської територіальної громади, за умови, що такі об’єкти фактично використовуються виключно для проведення релігійних обрядів, церемоній та статутної діяльності зареєстрованими в установленому законом порядку релігійними організаціями</w:t>
      </w:r>
      <w:r w:rsidR="004016E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5D081A" w:rsidRPr="00A424AB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передбачає</w:t>
      </w:r>
      <w:r w:rsidR="004016E0">
        <w:rPr>
          <w:rFonts w:ascii="Times New Roman" w:eastAsia="Times New Roman" w:hAnsi="Times New Roman" w:cs="Times New Roman"/>
          <w:sz w:val="28"/>
          <w:szCs w:val="28"/>
          <w:lang w:eastAsia="uk-UA"/>
        </w:rPr>
        <w:t>ться</w:t>
      </w:r>
      <w:r w:rsidR="005D081A" w:rsidRPr="00A424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подання фізичною особою до контролюючого органу (</w:t>
      </w:r>
      <w:r w:rsidR="00F66A22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 д</w:t>
      </w:r>
      <w:r w:rsidR="005D081A">
        <w:rPr>
          <w:rFonts w:ascii="Times New Roman" w:eastAsia="Times New Roman" w:hAnsi="Times New Roman" w:cs="Times New Roman"/>
          <w:sz w:val="28"/>
          <w:szCs w:val="28"/>
          <w:lang w:eastAsia="uk-UA"/>
        </w:rPr>
        <w:t>ержавн</w:t>
      </w:r>
      <w:r w:rsidR="00F66A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ої </w:t>
      </w:r>
      <w:r w:rsidR="005D081A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податков</w:t>
      </w:r>
      <w:r w:rsidR="00F66A22">
        <w:rPr>
          <w:rFonts w:ascii="Times New Roman" w:eastAsia="Times New Roman" w:hAnsi="Times New Roman" w:cs="Times New Roman"/>
          <w:sz w:val="28"/>
          <w:szCs w:val="28"/>
          <w:lang w:eastAsia="uk-UA"/>
        </w:rPr>
        <w:t>ої</w:t>
      </w:r>
      <w:r w:rsidR="005D081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служб</w:t>
      </w:r>
      <w:r w:rsidR="00F66A22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5D081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66A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України </w:t>
      </w:r>
      <w:r w:rsidR="005D081A">
        <w:rPr>
          <w:rFonts w:ascii="Times New Roman" w:eastAsia="Times New Roman" w:hAnsi="Times New Roman" w:cs="Times New Roman"/>
          <w:sz w:val="28"/>
          <w:szCs w:val="28"/>
          <w:lang w:eastAsia="uk-UA"/>
        </w:rPr>
        <w:t>в Сумській області)</w:t>
      </w:r>
      <w:r w:rsidR="005D081A" w:rsidRPr="00A424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виконавчого комітету</w:t>
      </w:r>
      <w:r w:rsidR="005D081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Лебединської міської ради</w:t>
      </w:r>
      <w:r w:rsidR="005D081A" w:rsidRPr="00A424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таких документів:</w:t>
      </w:r>
    </w:p>
    <w:p w14:paraId="7AD898B0" w14:textId="77777777" w:rsidR="005D081A" w:rsidRDefault="005D081A" w:rsidP="005D08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8F5178" w14:textId="77777777" w:rsidR="005D081A" w:rsidRPr="004016E0" w:rsidRDefault="005D081A" w:rsidP="004016E0">
      <w:pPr>
        <w:pStyle w:val="z1qcye"/>
        <w:numPr>
          <w:ilvl w:val="0"/>
          <w:numId w:val="3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016E0">
        <w:rPr>
          <w:rStyle w:val="a3"/>
          <w:b w:val="0"/>
          <w:bCs w:val="0"/>
          <w:sz w:val="28"/>
          <w:szCs w:val="28"/>
        </w:rPr>
        <w:t>Заява</w:t>
      </w:r>
      <w:r w:rsidRPr="004016E0">
        <w:rPr>
          <w:rStyle w:val="inqyif"/>
          <w:sz w:val="28"/>
          <w:szCs w:val="28"/>
        </w:rPr>
        <w:t xml:space="preserve"> від фізичної особи — власника майна.</w:t>
      </w:r>
    </w:p>
    <w:p w14:paraId="75354C2C" w14:textId="77777777" w:rsidR="005D081A" w:rsidRPr="004016E0" w:rsidRDefault="005D081A" w:rsidP="004016E0">
      <w:pPr>
        <w:pStyle w:val="z1qcye"/>
        <w:numPr>
          <w:ilvl w:val="0"/>
          <w:numId w:val="3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016E0">
        <w:rPr>
          <w:rStyle w:val="a3"/>
          <w:b w:val="0"/>
          <w:bCs w:val="0"/>
          <w:sz w:val="28"/>
          <w:szCs w:val="28"/>
        </w:rPr>
        <w:t>Витяг з Державного реєстру речових прав</w:t>
      </w:r>
      <w:r w:rsidRPr="004016E0">
        <w:rPr>
          <w:rStyle w:val="inqyif"/>
          <w:sz w:val="28"/>
          <w:szCs w:val="28"/>
        </w:rPr>
        <w:t xml:space="preserve"> на нерухоме майно (підтвердження власності).</w:t>
      </w:r>
    </w:p>
    <w:p w14:paraId="18B81D30" w14:textId="77777777" w:rsidR="005D081A" w:rsidRPr="004016E0" w:rsidRDefault="005D081A" w:rsidP="004016E0">
      <w:pPr>
        <w:pStyle w:val="z1qcye"/>
        <w:numPr>
          <w:ilvl w:val="0"/>
          <w:numId w:val="3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4016E0">
        <w:rPr>
          <w:rStyle w:val="a3"/>
          <w:b w:val="0"/>
          <w:bCs w:val="0"/>
          <w:sz w:val="28"/>
          <w:szCs w:val="28"/>
        </w:rPr>
        <w:t>Договір безоплатного користування (позички)</w:t>
      </w:r>
      <w:r w:rsidRPr="004016E0">
        <w:rPr>
          <w:rStyle w:val="inqyif"/>
          <w:sz w:val="28"/>
          <w:szCs w:val="28"/>
        </w:rPr>
        <w:t>, укладений між фізичною особою та офіційно зареєстрованою релігійною організацією.</w:t>
      </w:r>
    </w:p>
    <w:p w14:paraId="6A446ECF" w14:textId="47795E3C" w:rsidR="005D081A" w:rsidRPr="004016E0" w:rsidRDefault="00F66A22" w:rsidP="004016E0">
      <w:pPr>
        <w:pStyle w:val="z1qcye"/>
        <w:numPr>
          <w:ilvl w:val="0"/>
          <w:numId w:val="3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К</w:t>
      </w:r>
      <w:r w:rsidR="005D081A" w:rsidRPr="004016E0">
        <w:rPr>
          <w:rStyle w:val="a3"/>
          <w:b w:val="0"/>
          <w:bCs w:val="0"/>
          <w:sz w:val="28"/>
          <w:szCs w:val="28"/>
        </w:rPr>
        <w:t>опія Статуту</w:t>
      </w:r>
      <w:r w:rsidR="005D081A" w:rsidRPr="004016E0">
        <w:rPr>
          <w:rStyle w:val="inqyif"/>
          <w:sz w:val="28"/>
          <w:szCs w:val="28"/>
        </w:rPr>
        <w:t xml:space="preserve"> релігійної організації.</w:t>
      </w:r>
    </w:p>
    <w:p w14:paraId="5E5BFA20" w14:textId="112B6D79" w:rsidR="005D081A" w:rsidRDefault="005D081A" w:rsidP="004016E0">
      <w:pPr>
        <w:pStyle w:val="z1qcye"/>
        <w:numPr>
          <w:ilvl w:val="0"/>
          <w:numId w:val="3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rStyle w:val="inqyif"/>
          <w:sz w:val="28"/>
          <w:szCs w:val="28"/>
        </w:rPr>
      </w:pPr>
      <w:r w:rsidRPr="004016E0">
        <w:rPr>
          <w:rStyle w:val="a3"/>
          <w:b w:val="0"/>
          <w:bCs w:val="0"/>
          <w:sz w:val="28"/>
          <w:szCs w:val="28"/>
        </w:rPr>
        <w:t>Акт обстеження</w:t>
      </w:r>
      <w:r w:rsidRPr="004016E0">
        <w:rPr>
          <w:rStyle w:val="inqyif"/>
          <w:sz w:val="28"/>
          <w:szCs w:val="28"/>
        </w:rPr>
        <w:t xml:space="preserve"> матеріально-побутових умов (складається представниками місцевої ради), який фіксує, що в приміщенні дійсно облаштовано культову будівлю / молитовний дім і там проводяться обряди.</w:t>
      </w:r>
    </w:p>
    <w:p w14:paraId="4A137B65" w14:textId="6871B39F" w:rsidR="004016E0" w:rsidRDefault="004016E0" w:rsidP="004016E0">
      <w:pPr>
        <w:pStyle w:val="z1qcye"/>
        <w:spacing w:before="0" w:beforeAutospacing="0" w:after="0" w:afterAutospacing="0"/>
        <w:jc w:val="both"/>
        <w:rPr>
          <w:rStyle w:val="inqyif"/>
          <w:sz w:val="28"/>
          <w:szCs w:val="28"/>
        </w:rPr>
      </w:pPr>
    </w:p>
    <w:p w14:paraId="6D04C41C" w14:textId="6AE44ED8" w:rsidR="004016E0" w:rsidRDefault="004016E0" w:rsidP="004016E0">
      <w:pPr>
        <w:pStyle w:val="z1qcye"/>
        <w:spacing w:before="0" w:beforeAutospacing="0" w:after="0" w:afterAutospacing="0"/>
        <w:jc w:val="both"/>
        <w:rPr>
          <w:rStyle w:val="inqyif"/>
          <w:sz w:val="28"/>
          <w:szCs w:val="28"/>
        </w:rPr>
      </w:pPr>
    </w:p>
    <w:p w14:paraId="53B1AB3B" w14:textId="77777777" w:rsidR="004016E0" w:rsidRPr="004016E0" w:rsidRDefault="004016E0" w:rsidP="004016E0">
      <w:pPr>
        <w:pStyle w:val="z1qcye"/>
        <w:spacing w:before="0" w:beforeAutospacing="0" w:after="0" w:afterAutospacing="0"/>
        <w:jc w:val="both"/>
        <w:rPr>
          <w:sz w:val="28"/>
          <w:szCs w:val="28"/>
        </w:rPr>
      </w:pPr>
    </w:p>
    <w:p w14:paraId="206D2592" w14:textId="77777777" w:rsidR="004016E0" w:rsidRDefault="004016E0" w:rsidP="004016E0">
      <w:pPr>
        <w:tabs>
          <w:tab w:val="left" w:pos="6804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2F1BDD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Секретар ради</w:t>
      </w:r>
      <w:r w:rsidRPr="002F1BDD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ab/>
        <w:t>Світлана ГОРОШКО</w:t>
      </w:r>
    </w:p>
    <w:p w14:paraId="3F18333A" w14:textId="77777777" w:rsidR="005D081A" w:rsidRPr="00A424AB" w:rsidRDefault="005D081A" w:rsidP="007A6C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D081A" w:rsidRPr="00A424AB" w:rsidSect="00A424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859C3"/>
    <w:multiLevelType w:val="hybridMultilevel"/>
    <w:tmpl w:val="DA50B588"/>
    <w:lvl w:ilvl="0" w:tplc="5EA66DB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3A7B69"/>
    <w:multiLevelType w:val="multilevel"/>
    <w:tmpl w:val="970AE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C323DB"/>
    <w:multiLevelType w:val="multilevel"/>
    <w:tmpl w:val="9064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4AB"/>
    <w:rsid w:val="004016E0"/>
    <w:rsid w:val="004B7309"/>
    <w:rsid w:val="005D081A"/>
    <w:rsid w:val="007A6C80"/>
    <w:rsid w:val="00890B8E"/>
    <w:rsid w:val="00991B88"/>
    <w:rsid w:val="00A424AB"/>
    <w:rsid w:val="00B4769D"/>
    <w:rsid w:val="00E2799B"/>
    <w:rsid w:val="00F66A22"/>
    <w:rsid w:val="00FC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5D1F5B"/>
  <w15:chartTrackingRefBased/>
  <w15:docId w15:val="{508C18C5-6023-49CD-8908-C99F6DA4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424AB"/>
    <w:rPr>
      <w:b/>
      <w:bCs/>
    </w:rPr>
  </w:style>
  <w:style w:type="paragraph" w:customStyle="1" w:styleId="z1qcye">
    <w:name w:val="z1qcye"/>
    <w:basedOn w:val="a"/>
    <w:rsid w:val="00A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inqyif">
    <w:name w:val="inqyif"/>
    <w:basedOn w:val="a0"/>
    <w:rsid w:val="00A424AB"/>
  </w:style>
  <w:style w:type="paragraph" w:styleId="a4">
    <w:name w:val="List Paragraph"/>
    <w:basedOn w:val="a"/>
    <w:uiPriority w:val="34"/>
    <w:qFormat/>
    <w:rsid w:val="00A42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5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27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11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447F2-D1EE-4637-B247-5B8C0BB1F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2720</Words>
  <Characters>1551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2026-09-09T08:56:00Z</cp:lastPrinted>
  <dcterms:created xsi:type="dcterms:W3CDTF">2026-09-04T09:48:00Z</dcterms:created>
  <dcterms:modified xsi:type="dcterms:W3CDTF">2026-09-09T08:57:00Z</dcterms:modified>
</cp:coreProperties>
</file>