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FA5C" w14:textId="756A5BA3" w:rsidR="00157C76" w:rsidRDefault="00FC221C" w:rsidP="00157C76">
      <w:pPr>
        <w:spacing w:after="0"/>
        <w:jc w:val="center"/>
        <w:rPr>
          <w:szCs w:val="28"/>
        </w:rPr>
      </w:pPr>
      <w:r>
        <w:rPr>
          <w:szCs w:val="28"/>
        </w:rPr>
        <w:object w:dxaOrig="1440" w:dyaOrig="1440" w14:anchorId="75738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65pt;margin-top:-38.8pt;width:34.1pt;height:47pt;z-index:251659264">
            <v:imagedata r:id="rId5" o:title=""/>
          </v:shape>
          <o:OLEObject Type="Embed" ProgID="Word.Picture.8" ShapeID="_x0000_s1026" DrawAspect="Content" ObjectID="_1835950291" r:id="rId6"/>
        </w:object>
      </w:r>
      <w:r w:rsidR="00157C76">
        <w:rPr>
          <w:b/>
          <w:bCs/>
          <w:szCs w:val="28"/>
        </w:rPr>
        <w:t xml:space="preserve">    </w:t>
      </w:r>
      <w:bookmarkStart w:id="0" w:name="_GoBack"/>
      <w:bookmarkEnd w:id="0"/>
    </w:p>
    <w:p w14:paraId="145C8A2B" w14:textId="77777777" w:rsidR="00157C76" w:rsidRPr="00E75217" w:rsidRDefault="00157C76" w:rsidP="00157C76">
      <w:pPr>
        <w:spacing w:after="0"/>
        <w:jc w:val="center"/>
        <w:rPr>
          <w:b/>
          <w:bCs/>
          <w:szCs w:val="28"/>
        </w:rPr>
      </w:pPr>
      <w:r w:rsidRPr="00E75217">
        <w:rPr>
          <w:b/>
          <w:bCs/>
          <w:szCs w:val="28"/>
        </w:rPr>
        <w:t>ЛЕБЕДИНСЬКА МІСЬКА РАДА</w:t>
      </w:r>
      <w:r w:rsidRPr="00E75217">
        <w:rPr>
          <w:b/>
          <w:bCs/>
          <w:szCs w:val="28"/>
        </w:rPr>
        <w:br/>
        <w:t>СУМСЬКОЇ ОБЛАСТІ</w:t>
      </w:r>
    </w:p>
    <w:p w14:paraId="3D2D5915" w14:textId="77777777" w:rsidR="00157C76" w:rsidRPr="00E75217" w:rsidRDefault="00157C76" w:rsidP="00157C76">
      <w:pPr>
        <w:spacing w:after="0"/>
        <w:jc w:val="center"/>
        <w:rPr>
          <w:b/>
          <w:bCs/>
          <w:szCs w:val="28"/>
        </w:rPr>
      </w:pPr>
    </w:p>
    <w:p w14:paraId="0FBF3CB8" w14:textId="77777777" w:rsidR="00157C76" w:rsidRPr="00E75217" w:rsidRDefault="00157C76" w:rsidP="00157C76">
      <w:pPr>
        <w:spacing w:after="0"/>
        <w:jc w:val="center"/>
        <w:rPr>
          <w:b/>
          <w:bCs/>
          <w:szCs w:val="28"/>
        </w:rPr>
      </w:pPr>
      <w:r w:rsidRPr="00E75217">
        <w:rPr>
          <w:b/>
          <w:bCs/>
          <w:szCs w:val="28"/>
        </w:rPr>
        <w:t>ВОСЬМЕ СКЛИКАННЯ</w:t>
      </w:r>
    </w:p>
    <w:p w14:paraId="36891A43" w14:textId="77777777" w:rsidR="00157C76" w:rsidRPr="00E75217" w:rsidRDefault="00157C76" w:rsidP="00157C76">
      <w:pPr>
        <w:spacing w:after="0"/>
        <w:jc w:val="center"/>
        <w:rPr>
          <w:b/>
          <w:bCs/>
          <w:szCs w:val="28"/>
        </w:rPr>
      </w:pPr>
      <w:r w:rsidRPr="00E75217">
        <w:rPr>
          <w:b/>
          <w:szCs w:val="28"/>
        </w:rPr>
        <w:t xml:space="preserve">СІМДЕСЯТ </w:t>
      </w:r>
      <w:r>
        <w:rPr>
          <w:b/>
          <w:szCs w:val="28"/>
          <w:lang w:val="uk-UA"/>
        </w:rPr>
        <w:t>ЧЕТВЕРТА</w:t>
      </w:r>
      <w:r w:rsidRPr="00E75217">
        <w:rPr>
          <w:b/>
          <w:szCs w:val="28"/>
        </w:rPr>
        <w:t xml:space="preserve"> СЕСІ</w:t>
      </w:r>
      <w:r w:rsidRPr="00E75217">
        <w:rPr>
          <w:b/>
          <w:bCs/>
          <w:szCs w:val="28"/>
        </w:rPr>
        <w:t>Я</w:t>
      </w:r>
    </w:p>
    <w:p w14:paraId="44C157C1" w14:textId="77777777" w:rsidR="00157C76" w:rsidRPr="00E75217" w:rsidRDefault="00157C76" w:rsidP="00157C76">
      <w:pPr>
        <w:spacing w:after="0"/>
        <w:jc w:val="center"/>
        <w:rPr>
          <w:b/>
          <w:bCs/>
          <w:szCs w:val="28"/>
        </w:rPr>
      </w:pPr>
    </w:p>
    <w:p w14:paraId="485051AB" w14:textId="77777777" w:rsidR="00157C76" w:rsidRPr="00E75217" w:rsidRDefault="00157C76" w:rsidP="00157C76">
      <w:pPr>
        <w:spacing w:after="0"/>
        <w:jc w:val="center"/>
        <w:rPr>
          <w:b/>
          <w:bCs/>
          <w:szCs w:val="28"/>
        </w:rPr>
      </w:pPr>
      <w:r w:rsidRPr="00E75217">
        <w:rPr>
          <w:b/>
          <w:bCs/>
          <w:szCs w:val="28"/>
        </w:rPr>
        <w:t>РІШЕННЯ</w:t>
      </w:r>
    </w:p>
    <w:p w14:paraId="4C59DCB2" w14:textId="77777777" w:rsidR="00157C76" w:rsidRPr="00E75217" w:rsidRDefault="00157C76" w:rsidP="00157C76">
      <w:pPr>
        <w:spacing w:after="0"/>
        <w:jc w:val="center"/>
        <w:rPr>
          <w:szCs w:val="28"/>
        </w:rPr>
      </w:pPr>
    </w:p>
    <w:p w14:paraId="2E746EC2" w14:textId="77777777" w:rsidR="00157C76" w:rsidRPr="00E75217" w:rsidRDefault="00157C76" w:rsidP="00157C76">
      <w:pPr>
        <w:spacing w:after="0"/>
        <w:rPr>
          <w:szCs w:val="28"/>
        </w:rPr>
      </w:pPr>
      <w:r w:rsidRPr="00E75217">
        <w:rPr>
          <w:szCs w:val="28"/>
        </w:rPr>
        <w:t>0</w:t>
      </w:r>
      <w:r>
        <w:rPr>
          <w:szCs w:val="28"/>
          <w:lang w:val="uk-UA"/>
        </w:rPr>
        <w:t>0</w:t>
      </w:r>
      <w:r w:rsidRPr="00E75217">
        <w:rPr>
          <w:szCs w:val="28"/>
        </w:rPr>
        <w:t>.0</w:t>
      </w:r>
      <w:r>
        <w:rPr>
          <w:szCs w:val="28"/>
          <w:lang w:val="uk-UA"/>
        </w:rPr>
        <w:t>4</w:t>
      </w:r>
      <w:r w:rsidRPr="00E75217">
        <w:rPr>
          <w:szCs w:val="28"/>
        </w:rPr>
        <w:t>.2026</w:t>
      </w:r>
      <w:r w:rsidRPr="00E75217">
        <w:rPr>
          <w:szCs w:val="28"/>
        </w:rPr>
        <w:tab/>
      </w:r>
      <w:r w:rsidRPr="00E75217">
        <w:rPr>
          <w:szCs w:val="28"/>
        </w:rPr>
        <w:tab/>
      </w:r>
      <w:r w:rsidRPr="00E75217">
        <w:rPr>
          <w:szCs w:val="28"/>
        </w:rPr>
        <w:tab/>
      </w:r>
      <w:r w:rsidRPr="00E75217">
        <w:rPr>
          <w:szCs w:val="28"/>
        </w:rPr>
        <w:tab/>
      </w:r>
      <w:r w:rsidRPr="00E75217">
        <w:rPr>
          <w:szCs w:val="28"/>
        </w:rPr>
        <w:tab/>
      </w:r>
      <w:r w:rsidRPr="00E75217">
        <w:rPr>
          <w:szCs w:val="28"/>
        </w:rPr>
        <w:tab/>
        <w:t xml:space="preserve">                                        </w:t>
      </w:r>
      <w:r>
        <w:rPr>
          <w:szCs w:val="28"/>
        </w:rPr>
        <w:t xml:space="preserve"> </w:t>
      </w:r>
      <w:r w:rsidRPr="00E75217">
        <w:rPr>
          <w:szCs w:val="28"/>
        </w:rPr>
        <w:t xml:space="preserve">   № </w:t>
      </w:r>
      <w:r>
        <w:rPr>
          <w:szCs w:val="28"/>
          <w:lang w:val="uk-UA"/>
        </w:rPr>
        <w:t>0000</w:t>
      </w:r>
      <w:r w:rsidRPr="00E75217">
        <w:rPr>
          <w:szCs w:val="28"/>
        </w:rPr>
        <w:t>-МР</w:t>
      </w:r>
    </w:p>
    <w:p w14:paraId="43C9D700" w14:textId="77777777" w:rsidR="00157C76" w:rsidRPr="00E75217" w:rsidRDefault="00157C76" w:rsidP="00157C76">
      <w:pPr>
        <w:spacing w:after="0"/>
        <w:rPr>
          <w:szCs w:val="28"/>
        </w:rPr>
      </w:pPr>
      <w:r w:rsidRPr="00E75217">
        <w:rPr>
          <w:szCs w:val="28"/>
        </w:rPr>
        <w:t>м. Лебедин</w:t>
      </w:r>
    </w:p>
    <w:p w14:paraId="314A02A1" w14:textId="77777777" w:rsidR="00F12C76" w:rsidRPr="00157C76" w:rsidRDefault="00F12C76" w:rsidP="006C0B77">
      <w:pPr>
        <w:spacing w:after="0"/>
        <w:ind w:firstLine="709"/>
        <w:jc w:val="both"/>
      </w:pPr>
    </w:p>
    <w:p w14:paraId="7F5395FA" w14:textId="77777777" w:rsidR="00157C76" w:rsidRPr="00157C76" w:rsidRDefault="00157C76" w:rsidP="007F36F5">
      <w:pPr>
        <w:spacing w:after="0"/>
        <w:jc w:val="both"/>
        <w:rPr>
          <w:b/>
          <w:lang w:val="uk-UA"/>
        </w:rPr>
      </w:pPr>
      <w:r w:rsidRPr="00157C76">
        <w:rPr>
          <w:b/>
          <w:lang w:val="uk-UA"/>
        </w:rPr>
        <w:t xml:space="preserve">Про втрату чинності рішення двадцять третьої сесії Лебединської міської ради </w:t>
      </w:r>
      <w:r>
        <w:rPr>
          <w:b/>
          <w:lang w:val="uk-UA"/>
        </w:rPr>
        <w:t>восьмого</w:t>
      </w:r>
      <w:r w:rsidRPr="00157C76">
        <w:rPr>
          <w:b/>
          <w:lang w:val="uk-UA"/>
        </w:rPr>
        <w:t xml:space="preserve"> скликання від </w:t>
      </w:r>
      <w:r>
        <w:rPr>
          <w:b/>
          <w:lang w:val="uk-UA"/>
        </w:rPr>
        <w:t>20.05.2022</w:t>
      </w:r>
      <w:r w:rsidRPr="00157C76">
        <w:rPr>
          <w:b/>
          <w:lang w:val="uk-UA"/>
        </w:rPr>
        <w:t xml:space="preserve"> </w:t>
      </w:r>
      <w:r w:rsidR="007F36F5">
        <w:rPr>
          <w:b/>
          <w:lang w:val="uk-UA"/>
        </w:rPr>
        <w:t xml:space="preserve">№ 498-МР </w:t>
      </w:r>
      <w:r w:rsidRPr="00157C76">
        <w:rPr>
          <w:b/>
          <w:lang w:val="uk-UA"/>
        </w:rPr>
        <w:t xml:space="preserve">«Про затвердження </w:t>
      </w:r>
      <w:r>
        <w:rPr>
          <w:b/>
          <w:lang w:val="uk-UA"/>
        </w:rPr>
        <w:t>примірних договорів оренди нерухомого або іншого окремого індивідуально визначеного майна, що належить до комунальної власності</w:t>
      </w:r>
      <w:r w:rsidRPr="00157C76">
        <w:rPr>
          <w:b/>
          <w:lang w:val="uk-UA"/>
        </w:rPr>
        <w:t>»</w:t>
      </w:r>
    </w:p>
    <w:p w14:paraId="44ADA091" w14:textId="77777777" w:rsidR="00157C76" w:rsidRPr="00157C76" w:rsidRDefault="00157C76" w:rsidP="00157C76">
      <w:pPr>
        <w:spacing w:after="0"/>
        <w:ind w:firstLine="709"/>
        <w:jc w:val="both"/>
        <w:rPr>
          <w:lang w:val="uk-UA"/>
        </w:rPr>
      </w:pPr>
    </w:p>
    <w:p w14:paraId="53F5A12F" w14:textId="77777777" w:rsidR="00157C76" w:rsidRPr="00157C76" w:rsidRDefault="00157C76" w:rsidP="007F36F5">
      <w:pPr>
        <w:spacing w:after="0"/>
        <w:ind w:firstLine="567"/>
        <w:jc w:val="both"/>
        <w:rPr>
          <w:b/>
          <w:lang w:val="uk-UA"/>
        </w:rPr>
      </w:pPr>
      <w:r w:rsidRPr="00157C76">
        <w:rPr>
          <w:lang w:val="uk-UA"/>
        </w:rPr>
        <w:t xml:space="preserve">Керуючись частиною першою статті 59 Закону України «Про місцеве самоврядування в Україні», </w:t>
      </w:r>
      <w:r>
        <w:rPr>
          <w:lang w:val="uk-UA"/>
        </w:rPr>
        <w:t xml:space="preserve">постановою Кабінету </w:t>
      </w:r>
      <w:r w:rsidRPr="00157C76">
        <w:rPr>
          <w:lang w:val="uk-UA"/>
        </w:rPr>
        <w:t xml:space="preserve">Міністрів України від </w:t>
      </w:r>
      <w:r>
        <w:rPr>
          <w:lang w:val="uk-UA"/>
        </w:rPr>
        <w:t>12 серпня 2020 р. № 820</w:t>
      </w:r>
      <w:r w:rsidR="006443B9">
        <w:rPr>
          <w:lang w:val="uk-UA"/>
        </w:rPr>
        <w:t xml:space="preserve"> «Про затвердження примірних договорів оренди державного майна»</w:t>
      </w:r>
      <w:r>
        <w:rPr>
          <w:lang w:val="uk-UA"/>
        </w:rPr>
        <w:t xml:space="preserve"> (зі змінами від</w:t>
      </w:r>
      <w:r w:rsidRPr="00157C76">
        <w:rPr>
          <w:lang w:val="uk-UA"/>
        </w:rPr>
        <w:t xml:space="preserve"> </w:t>
      </w:r>
      <w:r w:rsidR="001748DB">
        <w:rPr>
          <w:lang w:val="uk-UA"/>
        </w:rPr>
        <w:t xml:space="preserve">17.12.2025 № 1671), </w:t>
      </w:r>
      <w:r w:rsidRPr="00157C76">
        <w:rPr>
          <w:lang w:val="uk-UA"/>
        </w:rPr>
        <w:t xml:space="preserve">Лебединська міська рада </w:t>
      </w:r>
      <w:r w:rsidRPr="00157C76">
        <w:rPr>
          <w:b/>
          <w:bCs/>
          <w:lang w:val="uk-UA"/>
        </w:rPr>
        <w:t>в и р і ш и л а:</w:t>
      </w:r>
    </w:p>
    <w:p w14:paraId="11355EFF" w14:textId="77777777" w:rsidR="00157C76" w:rsidRPr="00157C76" w:rsidRDefault="00157C76" w:rsidP="007F36F5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bCs/>
          <w:lang w:val="uk-UA"/>
        </w:rPr>
      </w:pPr>
      <w:r w:rsidRPr="00157C76">
        <w:rPr>
          <w:lang w:val="uk-UA"/>
        </w:rPr>
        <w:t xml:space="preserve">Визнати таким, що втратило чинність, рішення </w:t>
      </w:r>
      <w:r w:rsidRPr="00157C76">
        <w:rPr>
          <w:bCs/>
          <w:lang w:val="uk-UA"/>
        </w:rPr>
        <w:t xml:space="preserve">двадцять третьої сесії Лебединської міської ради восьмого скликання від 20.05.2022 </w:t>
      </w:r>
      <w:r w:rsidR="001748DB">
        <w:rPr>
          <w:bCs/>
          <w:lang w:val="uk-UA"/>
        </w:rPr>
        <w:t xml:space="preserve">№ 498-МР </w:t>
      </w:r>
      <w:r w:rsidRPr="00157C76">
        <w:rPr>
          <w:bCs/>
          <w:lang w:val="uk-UA"/>
        </w:rPr>
        <w:t>«Про затвердження примірних договорів оренди нерухомого або іншого окремого індивідуально визначеного майна, що належить до комунальної власності».</w:t>
      </w:r>
    </w:p>
    <w:p w14:paraId="478A04B9" w14:textId="77777777" w:rsidR="00157C76" w:rsidRPr="006443B9" w:rsidRDefault="006443B9" w:rsidP="007F36F5">
      <w:pPr>
        <w:pStyle w:val="a7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lang w:val="uk-UA"/>
        </w:rPr>
      </w:pPr>
      <w:r w:rsidRPr="006443B9">
        <w:rPr>
          <w:rFonts w:cs="Times New Roman"/>
          <w:szCs w:val="28"/>
          <w:lang w:val="uk-UA"/>
        </w:rPr>
        <w:t xml:space="preserve">Балансоутримувачам майна Лебединської </w:t>
      </w:r>
      <w:r w:rsidR="001748DB">
        <w:rPr>
          <w:rFonts w:cs="Times New Roman"/>
          <w:szCs w:val="28"/>
          <w:lang w:val="uk-UA"/>
        </w:rPr>
        <w:t xml:space="preserve">міської територіальної громади </w:t>
      </w:r>
      <w:r w:rsidRPr="006443B9">
        <w:rPr>
          <w:rFonts w:cs="Times New Roman"/>
          <w:szCs w:val="28"/>
          <w:lang w:val="uk-UA"/>
        </w:rPr>
        <w:t>(комунальні підприємства, виконавчий комітет Лебединської міської ради, самостійні управління та відділи Лебединської міської ради</w:t>
      </w:r>
      <w:r w:rsidR="001748DB" w:rsidRPr="001748DB">
        <w:rPr>
          <w:rFonts w:cs="Times New Roman"/>
          <w:szCs w:val="28"/>
          <w:lang w:val="uk-UA"/>
        </w:rPr>
        <w:t xml:space="preserve"> </w:t>
      </w:r>
      <w:r w:rsidR="001748DB">
        <w:rPr>
          <w:rFonts w:cs="Times New Roman"/>
          <w:szCs w:val="28"/>
          <w:lang w:val="uk-UA"/>
        </w:rPr>
        <w:t xml:space="preserve">та її </w:t>
      </w:r>
      <w:r w:rsidR="001748DB" w:rsidRPr="006443B9">
        <w:rPr>
          <w:rFonts w:cs="Times New Roman"/>
          <w:szCs w:val="28"/>
          <w:lang w:val="uk-UA"/>
        </w:rPr>
        <w:t>виконавчого комітету</w:t>
      </w:r>
      <w:r w:rsidRPr="006443B9">
        <w:rPr>
          <w:rFonts w:cs="Times New Roman"/>
          <w:szCs w:val="28"/>
          <w:lang w:val="uk-UA"/>
        </w:rPr>
        <w:t>) при укладанні договорів оренди нерухомого або іншого окремого індивідуально визначеного майна Лебединської м</w:t>
      </w:r>
      <w:r w:rsidR="001748DB">
        <w:rPr>
          <w:rFonts w:cs="Times New Roman"/>
          <w:szCs w:val="28"/>
          <w:lang w:val="uk-UA"/>
        </w:rPr>
        <w:t xml:space="preserve">іської територіальної громади (далі – </w:t>
      </w:r>
      <w:r w:rsidRPr="006443B9">
        <w:rPr>
          <w:rFonts w:cs="Times New Roman"/>
          <w:szCs w:val="28"/>
          <w:lang w:val="uk-UA"/>
        </w:rPr>
        <w:t>Д</w:t>
      </w:r>
      <w:r w:rsidR="001748DB">
        <w:rPr>
          <w:rFonts w:cs="Times New Roman"/>
          <w:szCs w:val="28"/>
          <w:lang w:val="uk-UA"/>
        </w:rPr>
        <w:t xml:space="preserve">оговори) </w:t>
      </w:r>
      <w:r w:rsidRPr="006443B9">
        <w:rPr>
          <w:rFonts w:cs="Times New Roman"/>
          <w:szCs w:val="28"/>
          <w:lang w:val="uk-UA"/>
        </w:rPr>
        <w:t>використовувати примірні Договори, затверджені постановою Кабінету Міністрів України від 17 грудня 2025 р. №</w:t>
      </w:r>
      <w:r w:rsidR="001748DB">
        <w:rPr>
          <w:rFonts w:cs="Times New Roman"/>
          <w:szCs w:val="28"/>
          <w:lang w:val="uk-UA"/>
        </w:rPr>
        <w:t xml:space="preserve"> </w:t>
      </w:r>
      <w:r w:rsidRPr="006443B9">
        <w:rPr>
          <w:rFonts w:cs="Times New Roman"/>
          <w:szCs w:val="28"/>
          <w:lang w:val="uk-UA"/>
        </w:rPr>
        <w:t>1671 «Про внесення змін до деяких постанов Кабінету Міністрів України щодо оренди державного майна</w:t>
      </w:r>
      <w:r w:rsidR="001748DB">
        <w:rPr>
          <w:rFonts w:cs="Times New Roman"/>
          <w:szCs w:val="28"/>
          <w:lang w:val="uk-UA"/>
        </w:rPr>
        <w:t>»</w:t>
      </w:r>
      <w:r w:rsidRPr="006443B9">
        <w:rPr>
          <w:rFonts w:cs="Times New Roman"/>
          <w:szCs w:val="28"/>
          <w:lang w:val="uk-UA"/>
        </w:rPr>
        <w:t>.</w:t>
      </w:r>
    </w:p>
    <w:p w14:paraId="04863ECB" w14:textId="77777777" w:rsidR="00F603A1" w:rsidRDefault="00157C76" w:rsidP="00F603A1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uk-UA"/>
        </w:rPr>
      </w:pPr>
      <w:r w:rsidRPr="006443B9">
        <w:rPr>
          <w:lang w:val="uk-UA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О.В.).</w:t>
      </w:r>
    </w:p>
    <w:p w14:paraId="10F9AF90" w14:textId="77777777" w:rsidR="00F603A1" w:rsidRDefault="00F603A1" w:rsidP="00F603A1">
      <w:pPr>
        <w:tabs>
          <w:tab w:val="left" w:pos="993"/>
        </w:tabs>
        <w:spacing w:after="0"/>
        <w:jc w:val="both"/>
        <w:rPr>
          <w:lang w:val="uk-UA"/>
        </w:rPr>
      </w:pPr>
    </w:p>
    <w:p w14:paraId="20ECAA31" w14:textId="77777777" w:rsidR="00F603A1" w:rsidRPr="00F603A1" w:rsidRDefault="00F603A1" w:rsidP="00F603A1">
      <w:pPr>
        <w:tabs>
          <w:tab w:val="left" w:pos="993"/>
        </w:tabs>
        <w:spacing w:after="0"/>
        <w:jc w:val="both"/>
        <w:rPr>
          <w:lang w:val="uk-UA"/>
        </w:rPr>
      </w:pPr>
    </w:p>
    <w:p w14:paraId="6F274149" w14:textId="56537FBE" w:rsidR="006443B9" w:rsidRPr="00F603A1" w:rsidRDefault="006443B9" w:rsidP="00F603A1">
      <w:pPr>
        <w:tabs>
          <w:tab w:val="left" w:pos="993"/>
        </w:tabs>
        <w:spacing w:after="0"/>
        <w:jc w:val="both"/>
        <w:rPr>
          <w:lang w:val="uk-UA"/>
        </w:rPr>
      </w:pPr>
      <w:r w:rsidRPr="00F603A1">
        <w:rPr>
          <w:rFonts w:cs="Times New Roman"/>
          <w:b/>
          <w:szCs w:val="28"/>
          <w:lang w:val="uk-UA"/>
        </w:rPr>
        <w:t xml:space="preserve">Секретар ради </w:t>
      </w:r>
      <w:r w:rsidR="00F603A1">
        <w:rPr>
          <w:rFonts w:cs="Times New Roman"/>
          <w:b/>
          <w:szCs w:val="28"/>
          <w:lang w:val="uk-UA"/>
        </w:rPr>
        <w:tab/>
      </w:r>
      <w:r w:rsidR="00F603A1">
        <w:rPr>
          <w:rFonts w:cs="Times New Roman"/>
          <w:b/>
          <w:szCs w:val="28"/>
          <w:lang w:val="uk-UA"/>
        </w:rPr>
        <w:tab/>
      </w:r>
      <w:r w:rsidR="00F603A1">
        <w:rPr>
          <w:rFonts w:cs="Times New Roman"/>
          <w:b/>
          <w:szCs w:val="28"/>
          <w:lang w:val="uk-UA"/>
        </w:rPr>
        <w:tab/>
      </w:r>
      <w:r w:rsidR="00F603A1">
        <w:rPr>
          <w:rFonts w:cs="Times New Roman"/>
          <w:b/>
          <w:szCs w:val="28"/>
          <w:lang w:val="uk-UA"/>
        </w:rPr>
        <w:tab/>
      </w:r>
      <w:r w:rsidR="00F603A1">
        <w:rPr>
          <w:rFonts w:cs="Times New Roman"/>
          <w:b/>
          <w:szCs w:val="28"/>
          <w:lang w:val="uk-UA"/>
        </w:rPr>
        <w:tab/>
      </w:r>
      <w:r w:rsidR="00F603A1">
        <w:rPr>
          <w:rFonts w:cs="Times New Roman"/>
          <w:b/>
          <w:szCs w:val="28"/>
          <w:lang w:val="uk-UA"/>
        </w:rPr>
        <w:tab/>
        <w:t xml:space="preserve">          </w:t>
      </w:r>
      <w:r w:rsidR="00F603A1">
        <w:rPr>
          <w:rFonts w:cs="Times New Roman"/>
          <w:b/>
          <w:szCs w:val="28"/>
          <w:lang w:val="uk-UA"/>
        </w:rPr>
        <w:tab/>
      </w:r>
      <w:r w:rsidRPr="00F603A1">
        <w:rPr>
          <w:rFonts w:cs="Times New Roman"/>
          <w:b/>
          <w:szCs w:val="28"/>
          <w:lang w:val="uk-UA"/>
        </w:rPr>
        <w:t>Світлана ГОРОШКО</w:t>
      </w:r>
      <w:r w:rsidRPr="00F603A1">
        <w:rPr>
          <w:rFonts w:cs="Times New Roman"/>
          <w:szCs w:val="28"/>
          <w:lang w:val="uk-UA"/>
        </w:rPr>
        <w:t xml:space="preserve"> </w:t>
      </w:r>
    </w:p>
    <w:p w14:paraId="50007213" w14:textId="77777777" w:rsidR="006443B9" w:rsidRPr="006443B9" w:rsidRDefault="006443B9" w:rsidP="006443B9">
      <w:pPr>
        <w:pStyle w:val="a7"/>
        <w:spacing w:after="0"/>
        <w:ind w:left="1069"/>
        <w:jc w:val="both"/>
        <w:rPr>
          <w:lang w:val="uk-UA"/>
        </w:rPr>
      </w:pPr>
    </w:p>
    <w:p w14:paraId="3C2513C0" w14:textId="77777777" w:rsidR="00157C76" w:rsidRPr="00157C76" w:rsidRDefault="00157C76" w:rsidP="006C0B77">
      <w:pPr>
        <w:spacing w:after="0"/>
        <w:ind w:firstLine="709"/>
        <w:jc w:val="both"/>
        <w:rPr>
          <w:lang w:val="uk-UA"/>
        </w:rPr>
      </w:pPr>
    </w:p>
    <w:sectPr w:rsidR="00157C76" w:rsidRPr="00157C76" w:rsidSect="00157C7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5460"/>
    <w:multiLevelType w:val="hybridMultilevel"/>
    <w:tmpl w:val="399EBDA2"/>
    <w:lvl w:ilvl="0" w:tplc="7B04E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DBF"/>
    <w:rsid w:val="00157C76"/>
    <w:rsid w:val="00171E3E"/>
    <w:rsid w:val="001748DB"/>
    <w:rsid w:val="001E57EE"/>
    <w:rsid w:val="004A240E"/>
    <w:rsid w:val="00504D41"/>
    <w:rsid w:val="006443B9"/>
    <w:rsid w:val="006C0B77"/>
    <w:rsid w:val="00784DB8"/>
    <w:rsid w:val="007F36F5"/>
    <w:rsid w:val="008242FF"/>
    <w:rsid w:val="00870751"/>
    <w:rsid w:val="00922C48"/>
    <w:rsid w:val="00933DBF"/>
    <w:rsid w:val="009A7736"/>
    <w:rsid w:val="00B915B7"/>
    <w:rsid w:val="00E50B7B"/>
    <w:rsid w:val="00EA59DF"/>
    <w:rsid w:val="00EE4070"/>
    <w:rsid w:val="00F12C76"/>
    <w:rsid w:val="00F603A1"/>
    <w:rsid w:val="00F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6B5777"/>
  <w15:docId w15:val="{D0089CB1-FA72-43D6-99A3-9CEDB873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D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D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D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D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D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D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D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D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D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DB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3DB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3D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33D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33D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33D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33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D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D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33D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DB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D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DB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33D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2026-03-24T09:17:00Z</cp:lastPrinted>
  <dcterms:created xsi:type="dcterms:W3CDTF">2026-03-24T08:01:00Z</dcterms:created>
  <dcterms:modified xsi:type="dcterms:W3CDTF">2026-03-25T11:25:00Z</dcterms:modified>
</cp:coreProperties>
</file>