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04C5" w14:textId="77777777" w:rsidR="00933F5C" w:rsidRPr="008375D8" w:rsidRDefault="00BB463C" w:rsidP="00925A92">
      <w:pPr>
        <w:spacing w:after="0"/>
        <w:ind w:firstLine="709"/>
        <w:jc w:val="both"/>
        <w:rPr>
          <w:bCs/>
          <w:color w:val="000000"/>
          <w:szCs w:val="28"/>
        </w:rPr>
      </w:pPr>
      <w:r>
        <w:rPr>
          <w:color w:val="000000"/>
        </w:rPr>
        <w:object w:dxaOrig="681" w:dyaOrig="961" w14:anchorId="2AE366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5.55pt;margin-top:-40.65pt;width:34pt;height:48.3pt;z-index:251658240;visibility:visible;mso-wrap-edited:f;mso-position-horizontal-relative:page">
            <v:imagedata r:id="rId7" o:title=""/>
            <w10:wrap anchorx="page"/>
          </v:shape>
          <o:OLEObject Type="Embed" ProgID="Word.Picture.8" ShapeID="_x0000_s1026" DrawAspect="Content" ObjectID="_1853403360" r:id="rId8"/>
        </w:object>
      </w:r>
      <w:r w:rsidR="008375D8">
        <w:rPr>
          <w:b/>
          <w:bCs/>
          <w:color w:val="000000"/>
          <w:szCs w:val="28"/>
        </w:rPr>
        <w:tab/>
      </w:r>
    </w:p>
    <w:p w14:paraId="2B6BBBE1" w14:textId="77777777" w:rsidR="00933F5C" w:rsidRPr="009228BC" w:rsidRDefault="00933F5C" w:rsidP="00933F5C">
      <w:pPr>
        <w:tabs>
          <w:tab w:val="left" w:pos="5152"/>
        </w:tabs>
        <w:spacing w:after="0"/>
        <w:jc w:val="center"/>
        <w:rPr>
          <w:b/>
          <w:bCs/>
          <w:color w:val="000000"/>
          <w:szCs w:val="28"/>
        </w:rPr>
      </w:pPr>
      <w:r w:rsidRPr="009228BC">
        <w:rPr>
          <w:b/>
          <w:bCs/>
          <w:color w:val="000000"/>
          <w:szCs w:val="28"/>
        </w:rPr>
        <w:t>ЛЕБЕДИНСЬКА МІСЬКА РАДА</w:t>
      </w:r>
    </w:p>
    <w:p w14:paraId="5F13770F" w14:textId="77777777" w:rsidR="00933F5C" w:rsidRPr="009228BC" w:rsidRDefault="00933F5C" w:rsidP="00933F5C">
      <w:pPr>
        <w:tabs>
          <w:tab w:val="left" w:pos="5152"/>
        </w:tabs>
        <w:spacing w:after="0"/>
        <w:jc w:val="center"/>
        <w:rPr>
          <w:b/>
          <w:bCs/>
          <w:color w:val="000000"/>
          <w:szCs w:val="28"/>
        </w:rPr>
      </w:pPr>
      <w:r w:rsidRPr="009228BC">
        <w:rPr>
          <w:b/>
          <w:bCs/>
          <w:color w:val="000000"/>
          <w:szCs w:val="28"/>
        </w:rPr>
        <w:t>СУМСЬКОЇ ОБЛАСТІ</w:t>
      </w:r>
    </w:p>
    <w:p w14:paraId="08CB6FDE" w14:textId="77777777" w:rsidR="00933F5C" w:rsidRPr="006A4677" w:rsidRDefault="00933F5C" w:rsidP="00933F5C">
      <w:pPr>
        <w:tabs>
          <w:tab w:val="left" w:pos="5152"/>
        </w:tabs>
        <w:spacing w:after="0"/>
        <w:jc w:val="center"/>
        <w:rPr>
          <w:b/>
          <w:bCs/>
          <w:color w:val="000000"/>
          <w:szCs w:val="28"/>
        </w:rPr>
      </w:pPr>
    </w:p>
    <w:p w14:paraId="7F8F3CF6" w14:textId="77777777" w:rsidR="00933F5C" w:rsidRPr="009228BC" w:rsidRDefault="00933F5C" w:rsidP="00933F5C">
      <w:pPr>
        <w:tabs>
          <w:tab w:val="left" w:pos="5152"/>
        </w:tabs>
        <w:spacing w:after="0"/>
        <w:jc w:val="center"/>
        <w:rPr>
          <w:b/>
          <w:bCs/>
          <w:color w:val="000000"/>
          <w:szCs w:val="28"/>
        </w:rPr>
      </w:pPr>
      <w:r w:rsidRPr="009228BC">
        <w:rPr>
          <w:b/>
          <w:bCs/>
          <w:color w:val="000000"/>
          <w:szCs w:val="28"/>
        </w:rPr>
        <w:t>ВОСЬМЕ СКЛИКАННЯ</w:t>
      </w:r>
    </w:p>
    <w:p w14:paraId="352294BE" w14:textId="0B2A4075" w:rsidR="00933F5C" w:rsidRPr="009228BC" w:rsidRDefault="00205DF5" w:rsidP="00933F5C">
      <w:pPr>
        <w:tabs>
          <w:tab w:val="left" w:pos="5152"/>
        </w:tabs>
        <w:spacing w:after="0"/>
        <w:ind w:right="-1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ВІСІМДЕСЯТ ПЕРША</w:t>
      </w:r>
      <w:r w:rsidR="00E16A1A" w:rsidRPr="009228BC">
        <w:rPr>
          <w:b/>
          <w:color w:val="000000"/>
          <w:szCs w:val="28"/>
        </w:rPr>
        <w:t xml:space="preserve"> </w:t>
      </w:r>
      <w:r w:rsidR="00F21FC5" w:rsidRPr="009228BC">
        <w:rPr>
          <w:b/>
          <w:color w:val="000000"/>
          <w:szCs w:val="28"/>
        </w:rPr>
        <w:t>СЕСІЯ</w:t>
      </w:r>
    </w:p>
    <w:p w14:paraId="0AB0FBBE" w14:textId="77777777" w:rsidR="00933F5C" w:rsidRPr="006A4677" w:rsidRDefault="00933F5C" w:rsidP="00933F5C">
      <w:pPr>
        <w:tabs>
          <w:tab w:val="left" w:pos="5152"/>
        </w:tabs>
        <w:spacing w:after="0"/>
        <w:jc w:val="center"/>
        <w:rPr>
          <w:b/>
          <w:bCs/>
          <w:color w:val="000000"/>
          <w:szCs w:val="28"/>
        </w:rPr>
      </w:pPr>
    </w:p>
    <w:p w14:paraId="42B65CC6" w14:textId="77777777" w:rsidR="00933F5C" w:rsidRPr="009228BC" w:rsidRDefault="00933F5C" w:rsidP="00933F5C">
      <w:pPr>
        <w:tabs>
          <w:tab w:val="left" w:pos="5152"/>
        </w:tabs>
        <w:spacing w:after="0"/>
        <w:jc w:val="center"/>
        <w:rPr>
          <w:b/>
          <w:bCs/>
          <w:color w:val="000000"/>
          <w:szCs w:val="28"/>
        </w:rPr>
      </w:pPr>
      <w:r w:rsidRPr="009228BC">
        <w:rPr>
          <w:b/>
          <w:bCs/>
          <w:color w:val="000000"/>
          <w:szCs w:val="28"/>
        </w:rPr>
        <w:t>РІШЕННЯ</w:t>
      </w:r>
    </w:p>
    <w:p w14:paraId="6911ECF9" w14:textId="77777777" w:rsidR="00933F5C" w:rsidRPr="006A4677" w:rsidRDefault="00933F5C" w:rsidP="00933F5C">
      <w:pPr>
        <w:tabs>
          <w:tab w:val="left" w:pos="5152"/>
        </w:tabs>
        <w:spacing w:after="0"/>
        <w:jc w:val="center"/>
        <w:rPr>
          <w:b/>
          <w:bCs/>
          <w:color w:val="000000"/>
          <w:szCs w:val="28"/>
        </w:rPr>
      </w:pPr>
      <w:r w:rsidRPr="006A4677">
        <w:rPr>
          <w:b/>
          <w:bCs/>
          <w:color w:val="000000"/>
          <w:szCs w:val="28"/>
        </w:rPr>
        <w:t xml:space="preserve"> </w:t>
      </w:r>
    </w:p>
    <w:p w14:paraId="6FBCEC83" w14:textId="07CF7DAB" w:rsidR="00933F5C" w:rsidRPr="009228BC" w:rsidRDefault="00205DF5" w:rsidP="00933F5C">
      <w:pPr>
        <w:tabs>
          <w:tab w:val="left" w:pos="5152"/>
        </w:tabs>
        <w:spacing w:after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00.10</w:t>
      </w:r>
      <w:r w:rsidR="002A181A">
        <w:rPr>
          <w:bCs/>
          <w:color w:val="000000"/>
          <w:szCs w:val="28"/>
        </w:rPr>
        <w:t>.2026</w:t>
      </w:r>
      <w:r w:rsidR="00933F5C" w:rsidRPr="009228BC">
        <w:rPr>
          <w:bCs/>
          <w:color w:val="000000"/>
          <w:szCs w:val="28"/>
        </w:rPr>
        <w:tab/>
      </w:r>
      <w:r w:rsidR="00933F5C" w:rsidRPr="009228BC">
        <w:rPr>
          <w:bCs/>
          <w:color w:val="000000"/>
          <w:szCs w:val="28"/>
        </w:rPr>
        <w:tab/>
      </w:r>
      <w:r w:rsidR="00933F5C" w:rsidRPr="009228BC">
        <w:rPr>
          <w:bCs/>
          <w:color w:val="000000"/>
          <w:szCs w:val="28"/>
        </w:rPr>
        <w:tab/>
      </w:r>
      <w:r w:rsidR="00933F5C" w:rsidRPr="009228BC">
        <w:rPr>
          <w:bCs/>
          <w:color w:val="000000"/>
          <w:szCs w:val="28"/>
        </w:rPr>
        <w:tab/>
      </w:r>
      <w:r w:rsidR="00933F5C" w:rsidRPr="009228BC">
        <w:rPr>
          <w:bCs/>
          <w:color w:val="000000"/>
          <w:szCs w:val="28"/>
        </w:rPr>
        <w:tab/>
      </w:r>
      <w:r w:rsidR="00F67275">
        <w:rPr>
          <w:bCs/>
          <w:color w:val="000000"/>
          <w:szCs w:val="28"/>
        </w:rPr>
        <w:t xml:space="preserve">   </w:t>
      </w:r>
      <w:r w:rsidR="00933F5C" w:rsidRPr="009228BC">
        <w:rPr>
          <w:bCs/>
          <w:color w:val="000000"/>
          <w:szCs w:val="28"/>
        </w:rPr>
        <w:t xml:space="preserve">№ </w:t>
      </w:r>
      <w:r>
        <w:rPr>
          <w:bCs/>
          <w:color w:val="000000"/>
          <w:szCs w:val="28"/>
        </w:rPr>
        <w:t>0000</w:t>
      </w:r>
      <w:r w:rsidR="00933F5C" w:rsidRPr="009228BC">
        <w:rPr>
          <w:bCs/>
          <w:color w:val="000000"/>
          <w:szCs w:val="28"/>
        </w:rPr>
        <w:t>-МР</w:t>
      </w:r>
    </w:p>
    <w:p w14:paraId="3DCA588C" w14:textId="77777777" w:rsidR="00933F5C" w:rsidRDefault="00933F5C" w:rsidP="00933F5C">
      <w:pPr>
        <w:tabs>
          <w:tab w:val="left" w:pos="708"/>
          <w:tab w:val="center" w:pos="4153"/>
          <w:tab w:val="left" w:pos="5152"/>
          <w:tab w:val="right" w:pos="8306"/>
        </w:tabs>
        <w:spacing w:after="0"/>
        <w:contextualSpacing/>
        <w:rPr>
          <w:bCs/>
          <w:color w:val="000000"/>
          <w:szCs w:val="28"/>
        </w:rPr>
      </w:pPr>
      <w:r w:rsidRPr="009228BC">
        <w:rPr>
          <w:bCs/>
          <w:color w:val="000000"/>
          <w:szCs w:val="28"/>
        </w:rPr>
        <w:t>м. Лебедин</w:t>
      </w:r>
    </w:p>
    <w:p w14:paraId="16B3CF8C" w14:textId="77777777" w:rsidR="00933F5C" w:rsidRDefault="00933F5C" w:rsidP="00933F5C">
      <w:pPr>
        <w:tabs>
          <w:tab w:val="left" w:pos="708"/>
          <w:tab w:val="center" w:pos="4153"/>
          <w:tab w:val="left" w:pos="5152"/>
          <w:tab w:val="right" w:pos="8306"/>
        </w:tabs>
        <w:spacing w:after="0"/>
        <w:contextualSpacing/>
        <w:rPr>
          <w:bCs/>
          <w:color w:val="000000"/>
          <w:szCs w:val="28"/>
        </w:rPr>
      </w:pPr>
    </w:p>
    <w:p w14:paraId="0B2DFBCA" w14:textId="274D8640" w:rsidR="00933F5C" w:rsidRPr="007A74D0" w:rsidRDefault="00BF12AC" w:rsidP="00117B84">
      <w:pPr>
        <w:pStyle w:val="a7"/>
        <w:spacing w:after="0"/>
        <w:ind w:left="0"/>
        <w:jc w:val="both"/>
        <w:rPr>
          <w:b/>
          <w:shd w:val="clear" w:color="auto" w:fill="FFFFFF"/>
        </w:rPr>
      </w:pPr>
      <w:r>
        <w:rPr>
          <w:b/>
          <w:bCs/>
          <w:color w:val="000000"/>
          <w:szCs w:val="28"/>
        </w:rPr>
        <w:t xml:space="preserve">Про відмову </w:t>
      </w:r>
      <w:r w:rsidR="00205DF5">
        <w:rPr>
          <w:b/>
          <w:bCs/>
          <w:color w:val="000000"/>
          <w:szCs w:val="28"/>
        </w:rPr>
        <w:t>Коваленку Євгенію Михайловичу</w:t>
      </w:r>
      <w:r w:rsidR="00933F5C" w:rsidRPr="00BF12AC">
        <w:rPr>
          <w:b/>
          <w:bCs/>
          <w:color w:val="000000"/>
          <w:szCs w:val="28"/>
        </w:rPr>
        <w:t xml:space="preserve"> </w:t>
      </w:r>
      <w:r w:rsidR="00F21FC5">
        <w:rPr>
          <w:b/>
          <w:shd w:val="clear" w:color="auto" w:fill="FFFFFF"/>
        </w:rPr>
        <w:t xml:space="preserve">у передачі в </w:t>
      </w:r>
      <w:r w:rsidR="00205DF5">
        <w:rPr>
          <w:b/>
          <w:shd w:val="clear" w:color="auto" w:fill="FFFFFF"/>
        </w:rPr>
        <w:t>оренду</w:t>
      </w:r>
      <w:r w:rsidR="00F21FC5">
        <w:rPr>
          <w:b/>
          <w:shd w:val="clear" w:color="auto" w:fill="FFFFFF"/>
        </w:rPr>
        <w:t xml:space="preserve"> </w:t>
      </w:r>
      <w:r w:rsidR="00205DF5">
        <w:rPr>
          <w:b/>
          <w:shd w:val="clear" w:color="auto" w:fill="FFFFFF"/>
        </w:rPr>
        <w:t xml:space="preserve">земельних ділянок </w:t>
      </w:r>
      <w:r w:rsidR="00205DF5" w:rsidRPr="00F70189">
        <w:rPr>
          <w:b/>
          <w:bCs/>
          <w:szCs w:val="28"/>
        </w:rPr>
        <w:t>із цільовим призначенням</w:t>
      </w:r>
      <w:r w:rsidR="00205DF5" w:rsidRPr="00F70189">
        <w:rPr>
          <w:b/>
          <w:bCs/>
          <w:color w:val="000000"/>
          <w:szCs w:val="28"/>
        </w:rPr>
        <w:t xml:space="preserve"> «01.08 Для сінокосіння і випасання худоби»</w:t>
      </w:r>
    </w:p>
    <w:p w14:paraId="7E212442" w14:textId="77777777" w:rsidR="00BF12AC" w:rsidRPr="007A74D0" w:rsidRDefault="00BF12AC" w:rsidP="00BF12AC">
      <w:pPr>
        <w:pStyle w:val="a7"/>
        <w:spacing w:after="0"/>
        <w:ind w:left="0" w:right="4962"/>
        <w:jc w:val="both"/>
        <w:rPr>
          <w:b/>
          <w:bCs/>
          <w:szCs w:val="28"/>
        </w:rPr>
      </w:pPr>
    </w:p>
    <w:p w14:paraId="5878FACD" w14:textId="6883DC6E" w:rsidR="00933F5C" w:rsidRPr="007A74D0" w:rsidRDefault="00933F5C" w:rsidP="00933F5C">
      <w:pPr>
        <w:pStyle w:val="23"/>
        <w:spacing w:after="0" w:line="240" w:lineRule="auto"/>
        <w:ind w:left="0" w:firstLine="567"/>
        <w:jc w:val="both"/>
        <w:rPr>
          <w:b/>
          <w:sz w:val="28"/>
          <w:szCs w:val="28"/>
        </w:rPr>
      </w:pPr>
      <w:r w:rsidRPr="007A74D0">
        <w:rPr>
          <w:sz w:val="28"/>
          <w:szCs w:val="28"/>
        </w:rPr>
        <w:t xml:space="preserve">Керуючись пунктом 34 частини першої статті 26, </w:t>
      </w:r>
      <w:r w:rsidRPr="007A74D0">
        <w:rPr>
          <w:bCs w:val="0"/>
          <w:sz w:val="28"/>
          <w:szCs w:val="28"/>
        </w:rPr>
        <w:t>частиною першою статті 59</w:t>
      </w:r>
      <w:r w:rsidRPr="007A74D0">
        <w:rPr>
          <w:sz w:val="28"/>
          <w:szCs w:val="28"/>
        </w:rPr>
        <w:t xml:space="preserve"> Закону України «Про місцеве самов</w:t>
      </w:r>
      <w:r w:rsidR="00205DF5">
        <w:rPr>
          <w:sz w:val="28"/>
          <w:szCs w:val="28"/>
        </w:rPr>
        <w:t xml:space="preserve">рядування в </w:t>
      </w:r>
      <w:r w:rsidR="00205DF5" w:rsidRPr="006C395B">
        <w:rPr>
          <w:sz w:val="28"/>
          <w:szCs w:val="28"/>
        </w:rPr>
        <w:t>Україні», статтями 93</w:t>
      </w:r>
      <w:r w:rsidRPr="006C395B">
        <w:rPr>
          <w:sz w:val="28"/>
          <w:szCs w:val="28"/>
        </w:rPr>
        <w:t>, 116, 122, 123</w:t>
      </w:r>
      <w:r w:rsidR="006C395B" w:rsidRPr="006C395B">
        <w:rPr>
          <w:sz w:val="28"/>
          <w:szCs w:val="28"/>
        </w:rPr>
        <w:t>, 134</w:t>
      </w:r>
      <w:r w:rsidRPr="006C395B">
        <w:rPr>
          <w:sz w:val="28"/>
          <w:szCs w:val="28"/>
        </w:rPr>
        <w:t xml:space="preserve"> Земельного кодексу України, </w:t>
      </w:r>
      <w:r w:rsidR="006C395B" w:rsidRPr="006C395B">
        <w:rPr>
          <w:sz w:val="28"/>
          <w:szCs w:val="28"/>
        </w:rPr>
        <w:t xml:space="preserve">статтею 26 Закону </w:t>
      </w:r>
      <w:r w:rsidRPr="006C395B">
        <w:rPr>
          <w:sz w:val="28"/>
          <w:szCs w:val="28"/>
        </w:rPr>
        <w:t>України</w:t>
      </w:r>
      <w:r w:rsidR="006C395B" w:rsidRPr="006C395B">
        <w:rPr>
          <w:sz w:val="28"/>
          <w:szCs w:val="28"/>
        </w:rPr>
        <w:t xml:space="preserve"> «Про Державний земельний кадастр»</w:t>
      </w:r>
      <w:r w:rsidRPr="006C395B">
        <w:rPr>
          <w:sz w:val="28"/>
          <w:szCs w:val="28"/>
        </w:rPr>
        <w:t xml:space="preserve">, розглянувши </w:t>
      </w:r>
      <w:r w:rsidR="00205DF5" w:rsidRPr="006C395B">
        <w:rPr>
          <w:sz w:val="28"/>
          <w:szCs w:val="28"/>
        </w:rPr>
        <w:t>заяву Коваленка Євгенія Михайловича</w:t>
      </w:r>
      <w:r w:rsidR="004C44A3" w:rsidRPr="006C395B">
        <w:rPr>
          <w:sz w:val="28"/>
          <w:szCs w:val="28"/>
        </w:rPr>
        <w:t xml:space="preserve"> </w:t>
      </w:r>
      <w:r w:rsidR="00EF62BC" w:rsidRPr="006C395B">
        <w:rPr>
          <w:sz w:val="28"/>
          <w:szCs w:val="28"/>
        </w:rPr>
        <w:t xml:space="preserve">від </w:t>
      </w:r>
      <w:r w:rsidR="00205DF5" w:rsidRPr="006C395B">
        <w:rPr>
          <w:sz w:val="28"/>
          <w:szCs w:val="28"/>
        </w:rPr>
        <w:t>09.09</w:t>
      </w:r>
      <w:r w:rsidR="00EF62BC" w:rsidRPr="006C395B">
        <w:rPr>
          <w:sz w:val="28"/>
          <w:szCs w:val="28"/>
        </w:rPr>
        <w:t>.2026,</w:t>
      </w:r>
      <w:r w:rsidR="00205DF5" w:rsidRPr="006C395B">
        <w:rPr>
          <w:sz w:val="28"/>
          <w:szCs w:val="28"/>
        </w:rPr>
        <w:t xml:space="preserve"> з метою раціонального використання</w:t>
      </w:r>
      <w:r w:rsidR="00205DF5" w:rsidRPr="00205DF5">
        <w:rPr>
          <w:sz w:val="28"/>
          <w:szCs w:val="28"/>
        </w:rPr>
        <w:t xml:space="preserve"> земельних ділянок</w:t>
      </w:r>
      <w:r w:rsidR="00205DF5" w:rsidRPr="007A74D0">
        <w:rPr>
          <w:sz w:val="28"/>
          <w:szCs w:val="28"/>
        </w:rPr>
        <w:t xml:space="preserve"> </w:t>
      </w:r>
      <w:r w:rsidR="00EF62BC" w:rsidRPr="007A74D0">
        <w:rPr>
          <w:sz w:val="28"/>
          <w:szCs w:val="28"/>
        </w:rPr>
        <w:t xml:space="preserve">Лебединська міська рада </w:t>
      </w:r>
      <w:r w:rsidR="00EF62BC" w:rsidRPr="007A74D0">
        <w:rPr>
          <w:b/>
          <w:sz w:val="28"/>
          <w:szCs w:val="28"/>
        </w:rPr>
        <w:t>в и р і ш и л а:</w:t>
      </w:r>
    </w:p>
    <w:p w14:paraId="5478EB88" w14:textId="33DDD355" w:rsidR="00205DF5" w:rsidRDefault="00205DF5" w:rsidP="00205DF5">
      <w:pPr>
        <w:tabs>
          <w:tab w:val="left" w:pos="0"/>
        </w:tabs>
        <w:spacing w:after="0"/>
        <w:ind w:right="-1" w:firstLine="567"/>
        <w:jc w:val="both"/>
        <w:rPr>
          <w:color w:val="000000"/>
          <w:szCs w:val="28"/>
        </w:rPr>
      </w:pPr>
      <w:r>
        <w:rPr>
          <w:szCs w:val="28"/>
        </w:rPr>
        <w:t xml:space="preserve">1. </w:t>
      </w:r>
      <w:r w:rsidR="00933F5C" w:rsidRPr="00205DF5">
        <w:rPr>
          <w:szCs w:val="28"/>
        </w:rPr>
        <w:t xml:space="preserve">Відмовити </w:t>
      </w:r>
      <w:r w:rsidRPr="00205DF5">
        <w:rPr>
          <w:color w:val="000000"/>
          <w:szCs w:val="28"/>
        </w:rPr>
        <w:t>Коваленку Єв</w:t>
      </w:r>
      <w:r w:rsidRPr="00205DF5">
        <w:rPr>
          <w:szCs w:val="28"/>
        </w:rPr>
        <w:t xml:space="preserve">генію </w:t>
      </w:r>
      <w:r w:rsidRPr="00205DF5">
        <w:rPr>
          <w:color w:val="000000"/>
          <w:szCs w:val="28"/>
        </w:rPr>
        <w:t>Михайловичу (</w:t>
      </w:r>
      <w:r w:rsidRPr="00205DF5">
        <w:rPr>
          <w:color w:val="000000"/>
          <w:szCs w:val="28"/>
          <w:shd w:val="clear" w:color="auto" w:fill="FFFFFF"/>
        </w:rPr>
        <w:t>ідентифікаційний номер</w:t>
      </w:r>
      <w:r w:rsidRPr="00205DF5">
        <w:rPr>
          <w:color w:val="000000"/>
          <w:szCs w:val="28"/>
        </w:rPr>
        <w:t xml:space="preserve"> </w:t>
      </w:r>
      <w:r w:rsidR="002B6364">
        <w:rPr>
          <w:color w:val="000000"/>
          <w:szCs w:val="28"/>
          <w:lang w:val="en-US"/>
        </w:rPr>
        <w:t>xxxxxxxxxx</w:t>
      </w:r>
      <w:r w:rsidRPr="00205DF5">
        <w:rPr>
          <w:color w:val="000000"/>
          <w:szCs w:val="28"/>
        </w:rPr>
        <w:t xml:space="preserve">, місце реєстрації: вулиця </w:t>
      </w:r>
      <w:r w:rsidR="002B6364">
        <w:rPr>
          <w:color w:val="000000"/>
          <w:szCs w:val="28"/>
          <w:lang w:val="en-US"/>
        </w:rPr>
        <w:t>xxxxxx</w:t>
      </w:r>
      <w:r w:rsidRPr="00205DF5">
        <w:rPr>
          <w:color w:val="000000"/>
          <w:szCs w:val="28"/>
        </w:rPr>
        <w:t xml:space="preserve"> </w:t>
      </w:r>
      <w:r w:rsidR="002B6364">
        <w:rPr>
          <w:color w:val="000000"/>
          <w:szCs w:val="28"/>
          <w:lang w:val="en-US"/>
        </w:rPr>
        <w:t>xxxxxxxx</w:t>
      </w:r>
      <w:r w:rsidRPr="00205DF5">
        <w:rPr>
          <w:color w:val="000000"/>
          <w:szCs w:val="28"/>
        </w:rPr>
        <w:t xml:space="preserve">, </w:t>
      </w:r>
      <w:r w:rsidR="002B6364">
        <w:rPr>
          <w:color w:val="000000"/>
          <w:szCs w:val="28"/>
          <w:lang w:val="en-US"/>
        </w:rPr>
        <w:t>xx</w:t>
      </w:r>
      <w:r w:rsidRPr="00205DF5">
        <w:rPr>
          <w:color w:val="000000"/>
          <w:szCs w:val="28"/>
        </w:rPr>
        <w:t xml:space="preserve">, </w:t>
      </w:r>
      <w:r w:rsidRPr="00205DF5">
        <w:rPr>
          <w:szCs w:val="28"/>
        </w:rPr>
        <w:t>місто Лебедин, Сумська область</w:t>
      </w:r>
      <w:r w:rsidRPr="002950EA">
        <w:rPr>
          <w:szCs w:val="28"/>
        </w:rPr>
        <w:t xml:space="preserve">) </w:t>
      </w:r>
      <w:r w:rsidRPr="002950EA">
        <w:rPr>
          <w:shd w:val="clear" w:color="auto" w:fill="FFFFFF"/>
        </w:rPr>
        <w:t>у передачі в</w:t>
      </w:r>
      <w:r>
        <w:rPr>
          <w:b/>
          <w:shd w:val="clear" w:color="auto" w:fill="FFFFFF"/>
        </w:rPr>
        <w:t xml:space="preserve"> </w:t>
      </w:r>
      <w:r w:rsidRPr="00205DF5">
        <w:rPr>
          <w:szCs w:val="28"/>
        </w:rPr>
        <w:t>оренду земельн</w:t>
      </w:r>
      <w:r w:rsidR="002950EA">
        <w:rPr>
          <w:szCs w:val="28"/>
        </w:rPr>
        <w:t>их</w:t>
      </w:r>
      <w:r w:rsidRPr="00205DF5">
        <w:rPr>
          <w:szCs w:val="28"/>
        </w:rPr>
        <w:t xml:space="preserve"> ділян</w:t>
      </w:r>
      <w:r w:rsidR="002950EA">
        <w:rPr>
          <w:szCs w:val="28"/>
        </w:rPr>
        <w:t>ок</w:t>
      </w:r>
      <w:r w:rsidRPr="00205DF5">
        <w:rPr>
          <w:szCs w:val="28"/>
        </w:rPr>
        <w:t xml:space="preserve"> </w:t>
      </w:r>
      <w:r w:rsidRPr="006C395B">
        <w:rPr>
          <w:szCs w:val="28"/>
        </w:rPr>
        <w:t>із цільовим призначенням</w:t>
      </w:r>
      <w:r w:rsidRPr="006C395B">
        <w:rPr>
          <w:color w:val="000000"/>
          <w:szCs w:val="28"/>
        </w:rPr>
        <w:t xml:space="preserve"> «01.08 Для сінокосіння і випасання худоби» з к</w:t>
      </w:r>
      <w:r w:rsidRPr="00205DF5">
        <w:rPr>
          <w:color w:val="000000"/>
          <w:szCs w:val="28"/>
        </w:rPr>
        <w:t>адастровими номерами:</w:t>
      </w:r>
    </w:p>
    <w:p w14:paraId="6946A5F5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>5922986200:04:002:0618</w:t>
      </w:r>
      <w:r w:rsidRPr="00057DD1">
        <w:rPr>
          <w:szCs w:val="28"/>
        </w:rPr>
        <w:t xml:space="preserve"> площею 9,6201 га; </w:t>
      </w:r>
    </w:p>
    <w:p w14:paraId="56599C37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>5922986200:04:002:0619</w:t>
      </w:r>
      <w:r w:rsidRPr="00057DD1">
        <w:rPr>
          <w:szCs w:val="28"/>
        </w:rPr>
        <w:t xml:space="preserve"> площею 4,1511 га; </w:t>
      </w:r>
    </w:p>
    <w:p w14:paraId="46CADF9E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>5922986200:04:002:0635</w:t>
      </w:r>
      <w:r w:rsidRPr="00057DD1">
        <w:rPr>
          <w:szCs w:val="28"/>
        </w:rPr>
        <w:t xml:space="preserve"> площею 5,2671 га; </w:t>
      </w:r>
    </w:p>
    <w:p w14:paraId="6FF190FA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>5922986200:04:002:0636</w:t>
      </w:r>
      <w:r w:rsidRPr="00057DD1">
        <w:rPr>
          <w:szCs w:val="28"/>
        </w:rPr>
        <w:t xml:space="preserve"> площею 15,0103 га; </w:t>
      </w:r>
    </w:p>
    <w:p w14:paraId="2153CC32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 xml:space="preserve">5922986200:04:002:0638 </w:t>
      </w:r>
      <w:r w:rsidRPr="00057DD1">
        <w:rPr>
          <w:szCs w:val="28"/>
        </w:rPr>
        <w:t xml:space="preserve">площею 6,7798 га; </w:t>
      </w:r>
    </w:p>
    <w:p w14:paraId="26CD59EE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>5922986200:04:002:0639</w:t>
      </w:r>
      <w:r w:rsidRPr="00057DD1">
        <w:rPr>
          <w:szCs w:val="28"/>
        </w:rPr>
        <w:t xml:space="preserve"> площею 3,1617 га; </w:t>
      </w:r>
    </w:p>
    <w:p w14:paraId="2EFFC90B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>5922986200:04:002:0640</w:t>
      </w:r>
      <w:r w:rsidRPr="00057DD1">
        <w:rPr>
          <w:szCs w:val="28"/>
        </w:rPr>
        <w:t xml:space="preserve"> площею 7,0160 га; </w:t>
      </w:r>
    </w:p>
    <w:p w14:paraId="25D06CB6" w14:textId="77777777" w:rsidR="00205DF5" w:rsidRPr="00057DD1" w:rsidRDefault="00205DF5" w:rsidP="00205DF5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 w:rsidRPr="00057DD1">
        <w:rPr>
          <w:szCs w:val="28"/>
          <w:shd w:val="clear" w:color="auto" w:fill="FFFFFF"/>
        </w:rPr>
        <w:t>5922986200:04:002:0663</w:t>
      </w:r>
      <w:r w:rsidRPr="00057DD1">
        <w:rPr>
          <w:szCs w:val="28"/>
        </w:rPr>
        <w:t xml:space="preserve"> площею 4,1869 га; </w:t>
      </w:r>
    </w:p>
    <w:p w14:paraId="7A5B78E9" w14:textId="5974F1C8" w:rsidR="005B098E" w:rsidRPr="005B098E" w:rsidRDefault="00205DF5" w:rsidP="005B098E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</w:pPr>
      <w:r w:rsidRPr="00057DD1">
        <w:rPr>
          <w:szCs w:val="28"/>
          <w:shd w:val="clear" w:color="auto" w:fill="FFFFFF"/>
        </w:rPr>
        <w:t>5922986200:04:002:0665</w:t>
      </w:r>
      <w:r w:rsidRPr="00057DD1">
        <w:rPr>
          <w:szCs w:val="28"/>
        </w:rPr>
        <w:t xml:space="preserve"> площею 7,0806 га, які знаходяться на території </w:t>
      </w:r>
      <w:r w:rsidRPr="005B098E">
        <w:t>Межиріцького старостинського округу Лебединської міської територіальної громади Сумського району Сумської області</w:t>
      </w:r>
      <w:r w:rsidR="002950EA" w:rsidRPr="005B098E">
        <w:t xml:space="preserve"> </w:t>
      </w:r>
      <w:r w:rsidR="00117B84" w:rsidRPr="005B098E">
        <w:t xml:space="preserve">у зв’язку з </w:t>
      </w:r>
      <w:r w:rsidR="00433DBB" w:rsidRPr="005B098E">
        <w:t xml:space="preserve">тим, що </w:t>
      </w:r>
      <w:r w:rsidR="006C395B" w:rsidRPr="005B098E">
        <w:t>відповідно до даних Де</w:t>
      </w:r>
      <w:r w:rsidR="00C5793D" w:rsidRPr="005B098E">
        <w:t xml:space="preserve">ржавного земельного кадастру </w:t>
      </w:r>
      <w:r w:rsidR="002950EA" w:rsidRPr="005B098E">
        <w:t>ці земельні ділянки мають цільове призначення «16.00 Землі запасу (земельні ділянки кожної категорії земель, які не надані у власність або користування громадянам чи юридичним особам)»</w:t>
      </w:r>
      <w:r w:rsidR="0057224C" w:rsidRPr="005B098E">
        <w:t xml:space="preserve"> </w:t>
      </w:r>
      <w:r w:rsidR="005B098E" w:rsidRPr="005B098E">
        <w:t>та</w:t>
      </w:r>
      <w:r w:rsidR="00DF43BB" w:rsidRPr="005B098E">
        <w:t xml:space="preserve"> </w:t>
      </w:r>
      <w:r w:rsidR="0057224C" w:rsidRPr="005B098E">
        <w:t>не можуть бути передані у користування</w:t>
      </w:r>
      <w:r w:rsidR="00C5793D" w:rsidRPr="005B098E">
        <w:t xml:space="preserve"> для</w:t>
      </w:r>
      <w:r w:rsidR="006C395B" w:rsidRPr="005B098E">
        <w:t xml:space="preserve"> сінокосіння і випасання худоби </w:t>
      </w:r>
      <w:r w:rsidR="005B098E" w:rsidRPr="005B098E">
        <w:t>відповідно до абзацу шістнадцятий частини другої статті 134 Земельного кодексу України, а</w:t>
      </w:r>
      <w:r w:rsidR="006C395B" w:rsidRPr="005B098E">
        <w:t xml:space="preserve"> </w:t>
      </w:r>
      <w:r w:rsidR="005B098E" w:rsidRPr="005B098E">
        <w:t>підлягають передачі</w:t>
      </w:r>
      <w:r w:rsidR="006C395B" w:rsidRPr="005B098E">
        <w:t xml:space="preserve"> в користування окремими лотами на </w:t>
      </w:r>
      <w:r w:rsidR="006C395B" w:rsidRPr="005B098E">
        <w:lastRenderedPageBreak/>
        <w:t>конкурентних засадах</w:t>
      </w:r>
      <w:r w:rsidR="005B098E" w:rsidRPr="005B098E">
        <w:t xml:space="preserve"> відповідно до частини першої статті 134 Земельного кодексу України.</w:t>
      </w:r>
    </w:p>
    <w:p w14:paraId="1EC0DFF3" w14:textId="223A7DAE" w:rsidR="00933F5C" w:rsidRPr="00A863AF" w:rsidRDefault="005B098E" w:rsidP="005B098E">
      <w:pPr>
        <w:widowControl w:val="0"/>
        <w:tabs>
          <w:tab w:val="left" w:pos="0"/>
          <w:tab w:val="left" w:pos="567"/>
        </w:tabs>
        <w:suppressAutoHyphens/>
        <w:spacing w:after="0"/>
        <w:ind w:firstLine="567"/>
        <w:jc w:val="both"/>
        <w:rPr>
          <w:szCs w:val="28"/>
        </w:rPr>
      </w:pPr>
      <w:r>
        <w:rPr>
          <w:color w:val="333333"/>
          <w:shd w:val="clear" w:color="auto" w:fill="FFFFFF"/>
        </w:rPr>
        <w:t xml:space="preserve"> </w:t>
      </w:r>
      <w:r w:rsidRPr="00A863AF">
        <w:rPr>
          <w:color w:val="000000"/>
          <w:szCs w:val="28"/>
        </w:rPr>
        <w:t xml:space="preserve"> </w:t>
      </w:r>
      <w:r w:rsidR="00933F5C" w:rsidRPr="00A863AF">
        <w:rPr>
          <w:color w:val="000000"/>
          <w:szCs w:val="28"/>
        </w:rPr>
        <w:t>2. Відділу адміністративних послуг управління «Центр надання адміністративних послуг» виконавчого комітету Лебединської міської ради надати (вручити) заявнику копію цього рішення, завірен</w:t>
      </w:r>
      <w:r w:rsidR="00BF12AC" w:rsidRPr="00A863AF">
        <w:rPr>
          <w:color w:val="000000"/>
          <w:szCs w:val="28"/>
        </w:rPr>
        <w:t>у</w:t>
      </w:r>
      <w:r w:rsidR="00933F5C" w:rsidRPr="00A863AF">
        <w:rPr>
          <w:color w:val="000000"/>
          <w:szCs w:val="28"/>
        </w:rPr>
        <w:t xml:space="preserve"> належним чином.</w:t>
      </w:r>
    </w:p>
    <w:p w14:paraId="685C2DDD" w14:textId="77777777" w:rsidR="00933F5C" w:rsidRPr="00A863AF" w:rsidRDefault="00933F5C" w:rsidP="00BF12AC">
      <w:pPr>
        <w:pStyle w:val="ac"/>
        <w:tabs>
          <w:tab w:val="left" w:pos="993"/>
        </w:tabs>
        <w:ind w:right="-1" w:firstLine="567"/>
        <w:jc w:val="both"/>
        <w:rPr>
          <w:color w:val="000000"/>
          <w:szCs w:val="28"/>
        </w:rPr>
      </w:pPr>
      <w:r w:rsidRPr="00A863AF">
        <w:rPr>
          <w:color w:val="000000"/>
          <w:szCs w:val="28"/>
        </w:rPr>
        <w:t xml:space="preserve">3. Це рішення набирає чинності із дня доведення до відома заявника. </w:t>
      </w:r>
    </w:p>
    <w:p w14:paraId="33586727" w14:textId="77777777" w:rsidR="00933F5C" w:rsidRPr="00302B79" w:rsidRDefault="00933F5C" w:rsidP="00BF12AC">
      <w:pPr>
        <w:pStyle w:val="ac"/>
        <w:tabs>
          <w:tab w:val="left" w:pos="993"/>
        </w:tabs>
        <w:ind w:right="-1" w:firstLine="567"/>
        <w:jc w:val="both"/>
        <w:rPr>
          <w:color w:val="000000"/>
          <w:szCs w:val="28"/>
        </w:rPr>
      </w:pPr>
      <w:r w:rsidRPr="00A863AF">
        <w:rPr>
          <w:color w:val="000000"/>
          <w:szCs w:val="28"/>
        </w:rPr>
        <w:t>4. Рішення може бути оскаржене заявником до Сумського окружного адміністративного суду.</w:t>
      </w:r>
    </w:p>
    <w:p w14:paraId="617A2446" w14:textId="77777777" w:rsidR="00933F5C" w:rsidRPr="00302B79" w:rsidRDefault="00933F5C" w:rsidP="00BF12AC">
      <w:pPr>
        <w:pStyle w:val="ac"/>
        <w:widowControl w:val="0"/>
        <w:tabs>
          <w:tab w:val="clear" w:pos="4153"/>
          <w:tab w:val="left" w:pos="708"/>
        </w:tabs>
        <w:ind w:right="-1" w:firstLine="567"/>
        <w:jc w:val="both"/>
        <w:rPr>
          <w:b/>
          <w:color w:val="000000"/>
          <w:szCs w:val="28"/>
        </w:rPr>
      </w:pPr>
      <w:r w:rsidRPr="00302B79">
        <w:rPr>
          <w:color w:val="000000"/>
          <w:szCs w:val="28"/>
        </w:rPr>
        <w:t>5. Контроль за виконанням цього рішення покласти на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25CE7ADB" w14:textId="77777777" w:rsidR="00933F5C" w:rsidRPr="00EF6F21" w:rsidRDefault="00933F5C" w:rsidP="00933F5C">
      <w:pPr>
        <w:pStyle w:val="ac"/>
        <w:widowControl w:val="0"/>
        <w:tabs>
          <w:tab w:val="clear" w:pos="4153"/>
          <w:tab w:val="left" w:pos="708"/>
        </w:tabs>
        <w:ind w:right="-1" w:firstLine="709"/>
        <w:jc w:val="both"/>
        <w:rPr>
          <w:color w:val="000000"/>
          <w:szCs w:val="28"/>
          <w:lang w:val="ru-RU"/>
        </w:rPr>
      </w:pPr>
    </w:p>
    <w:p w14:paraId="7D4BECD6" w14:textId="77777777" w:rsidR="00933F5C" w:rsidRDefault="00933F5C" w:rsidP="00933F5C">
      <w:pPr>
        <w:spacing w:after="0"/>
        <w:ind w:firstLine="709"/>
        <w:jc w:val="both"/>
        <w:rPr>
          <w:b/>
          <w:color w:val="000000"/>
          <w:szCs w:val="28"/>
        </w:rPr>
      </w:pPr>
    </w:p>
    <w:p w14:paraId="64C9C04E" w14:textId="77777777" w:rsidR="00F12C76" w:rsidRDefault="00933F5C" w:rsidP="00933F5C">
      <w:pPr>
        <w:spacing w:after="0"/>
        <w:jc w:val="both"/>
      </w:pPr>
      <w:r w:rsidRPr="00EF6F21">
        <w:rPr>
          <w:b/>
          <w:color w:val="000000"/>
          <w:szCs w:val="28"/>
        </w:rPr>
        <w:t>Секретар ради</w:t>
      </w:r>
      <w:r w:rsidRPr="00EF6F21"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 xml:space="preserve">                                                               </w:t>
      </w:r>
      <w:r w:rsidRPr="00EF6F21">
        <w:rPr>
          <w:b/>
          <w:color w:val="000000"/>
          <w:szCs w:val="28"/>
        </w:rPr>
        <w:t>Світлана ГОРОШКО</w:t>
      </w:r>
      <w:r>
        <w:rPr>
          <w:b/>
          <w:color w:val="000000"/>
          <w:szCs w:val="28"/>
        </w:rPr>
        <w:t xml:space="preserve">  </w:t>
      </w:r>
    </w:p>
    <w:sectPr w:rsidR="00F12C76" w:rsidSect="004A6E40">
      <w:headerReference w:type="default" r:id="rId9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25941" w14:textId="77777777" w:rsidR="00BB463C" w:rsidRDefault="00BB463C" w:rsidP="00433DBB">
      <w:pPr>
        <w:spacing w:after="0"/>
      </w:pPr>
      <w:r>
        <w:separator/>
      </w:r>
    </w:p>
  </w:endnote>
  <w:endnote w:type="continuationSeparator" w:id="0">
    <w:p w14:paraId="5B435E92" w14:textId="77777777" w:rsidR="00BB463C" w:rsidRDefault="00BB463C" w:rsidP="00433D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A33F2" w14:textId="77777777" w:rsidR="00BB463C" w:rsidRDefault="00BB463C" w:rsidP="00433DBB">
      <w:pPr>
        <w:spacing w:after="0"/>
      </w:pPr>
      <w:r>
        <w:separator/>
      </w:r>
    </w:p>
  </w:footnote>
  <w:footnote w:type="continuationSeparator" w:id="0">
    <w:p w14:paraId="782C2629" w14:textId="77777777" w:rsidR="00BB463C" w:rsidRDefault="00BB463C" w:rsidP="00433D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4936492"/>
      <w:docPartObj>
        <w:docPartGallery w:val="Page Numbers (Top of Page)"/>
        <w:docPartUnique/>
      </w:docPartObj>
    </w:sdtPr>
    <w:sdtEndPr/>
    <w:sdtContent>
      <w:p w14:paraId="7916E340" w14:textId="44C16398" w:rsidR="00DF43BB" w:rsidRDefault="00205DF5" w:rsidP="00205DF5">
        <w:pPr>
          <w:pStyle w:val="ae"/>
          <w:jc w:val="both"/>
        </w:pPr>
        <w:r>
          <w:t xml:space="preserve">     </w:t>
        </w:r>
      </w:p>
    </w:sdtContent>
  </w:sdt>
  <w:p w14:paraId="7E191917" w14:textId="24157783" w:rsidR="00355DE0" w:rsidRDefault="00205DF5" w:rsidP="00355DE0">
    <w:pPr>
      <w:pStyle w:val="ae"/>
      <w:jc w:val="right"/>
    </w:pPr>
    <w:r>
      <w:t>ПРОЄКТ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00EC"/>
    <w:multiLevelType w:val="hybridMultilevel"/>
    <w:tmpl w:val="ECFE748A"/>
    <w:lvl w:ilvl="0" w:tplc="4620B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304FF5"/>
    <w:multiLevelType w:val="hybridMultilevel"/>
    <w:tmpl w:val="2814063E"/>
    <w:lvl w:ilvl="0" w:tplc="D25CD014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843DFA"/>
    <w:multiLevelType w:val="hybridMultilevel"/>
    <w:tmpl w:val="31F61410"/>
    <w:lvl w:ilvl="0" w:tplc="5F001A96">
      <w:start w:val="1"/>
      <w:numFmt w:val="decimal"/>
      <w:lvlText w:val="%1)"/>
      <w:lvlJc w:val="left"/>
      <w:pPr>
        <w:ind w:left="128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C1E0A50"/>
    <w:multiLevelType w:val="hybridMultilevel"/>
    <w:tmpl w:val="D4BCC29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747925">
    <w:abstractNumId w:val="0"/>
  </w:num>
  <w:num w:numId="2" w16cid:durableId="606619372">
    <w:abstractNumId w:val="2"/>
  </w:num>
  <w:num w:numId="3" w16cid:durableId="1169716189">
    <w:abstractNumId w:val="1"/>
  </w:num>
  <w:num w:numId="4" w16cid:durableId="1636137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A8E"/>
    <w:rsid w:val="00005907"/>
    <w:rsid w:val="00042CA6"/>
    <w:rsid w:val="000C0CE5"/>
    <w:rsid w:val="000F7460"/>
    <w:rsid w:val="00117B84"/>
    <w:rsid w:val="00141891"/>
    <w:rsid w:val="001C3A1D"/>
    <w:rsid w:val="00205DF5"/>
    <w:rsid w:val="0024392B"/>
    <w:rsid w:val="00267E16"/>
    <w:rsid w:val="00282A6F"/>
    <w:rsid w:val="002950EA"/>
    <w:rsid w:val="002A181A"/>
    <w:rsid w:val="002B6364"/>
    <w:rsid w:val="002C02F7"/>
    <w:rsid w:val="00302B79"/>
    <w:rsid w:val="00355DE0"/>
    <w:rsid w:val="003B03C0"/>
    <w:rsid w:val="003C4E54"/>
    <w:rsid w:val="003F0844"/>
    <w:rsid w:val="00433DBB"/>
    <w:rsid w:val="00434867"/>
    <w:rsid w:val="004434BD"/>
    <w:rsid w:val="00443B4C"/>
    <w:rsid w:val="00451A9B"/>
    <w:rsid w:val="00471785"/>
    <w:rsid w:val="00477078"/>
    <w:rsid w:val="004A6E40"/>
    <w:rsid w:val="004C44A3"/>
    <w:rsid w:val="004C58A6"/>
    <w:rsid w:val="004E5BAF"/>
    <w:rsid w:val="0050196D"/>
    <w:rsid w:val="00550A44"/>
    <w:rsid w:val="0057224C"/>
    <w:rsid w:val="00581A8E"/>
    <w:rsid w:val="005B098E"/>
    <w:rsid w:val="005E5335"/>
    <w:rsid w:val="005F78C3"/>
    <w:rsid w:val="00647E41"/>
    <w:rsid w:val="00662B92"/>
    <w:rsid w:val="006B6F42"/>
    <w:rsid w:val="006C0B77"/>
    <w:rsid w:val="006C395B"/>
    <w:rsid w:val="00722F2F"/>
    <w:rsid w:val="007A74D0"/>
    <w:rsid w:val="00815228"/>
    <w:rsid w:val="008242FF"/>
    <w:rsid w:val="008375D8"/>
    <w:rsid w:val="00853BC5"/>
    <w:rsid w:val="00870751"/>
    <w:rsid w:val="008B7A6F"/>
    <w:rsid w:val="008D6327"/>
    <w:rsid w:val="008E6332"/>
    <w:rsid w:val="00922C48"/>
    <w:rsid w:val="00925A92"/>
    <w:rsid w:val="00933F5C"/>
    <w:rsid w:val="00942D9A"/>
    <w:rsid w:val="009459BD"/>
    <w:rsid w:val="0098564A"/>
    <w:rsid w:val="009871F3"/>
    <w:rsid w:val="009E23BB"/>
    <w:rsid w:val="009F44D8"/>
    <w:rsid w:val="00A34CE9"/>
    <w:rsid w:val="00A863AF"/>
    <w:rsid w:val="00AA7E94"/>
    <w:rsid w:val="00AE43BC"/>
    <w:rsid w:val="00B47141"/>
    <w:rsid w:val="00B915B7"/>
    <w:rsid w:val="00BB463C"/>
    <w:rsid w:val="00BD1AE4"/>
    <w:rsid w:val="00BF12AC"/>
    <w:rsid w:val="00C44AAB"/>
    <w:rsid w:val="00C5793D"/>
    <w:rsid w:val="00C81BC9"/>
    <w:rsid w:val="00C86B6C"/>
    <w:rsid w:val="00D93335"/>
    <w:rsid w:val="00DB3E1E"/>
    <w:rsid w:val="00DC473B"/>
    <w:rsid w:val="00DF2914"/>
    <w:rsid w:val="00DF43BB"/>
    <w:rsid w:val="00E00CD5"/>
    <w:rsid w:val="00E16A1A"/>
    <w:rsid w:val="00E638D0"/>
    <w:rsid w:val="00E910C9"/>
    <w:rsid w:val="00E94DA9"/>
    <w:rsid w:val="00EA59DF"/>
    <w:rsid w:val="00EE4070"/>
    <w:rsid w:val="00EF62BC"/>
    <w:rsid w:val="00F12C76"/>
    <w:rsid w:val="00F21FC5"/>
    <w:rsid w:val="00F61645"/>
    <w:rsid w:val="00F67275"/>
    <w:rsid w:val="00F70189"/>
    <w:rsid w:val="00FE6028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50AFB1"/>
  <w15:docId w15:val="{68B25818-2A4D-446F-8B80-488A4995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F5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81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A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A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A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A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A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A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A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A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1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1A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1A8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81A8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81A8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81A8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81A8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81A8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81A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1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1A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1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1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1A8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81A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1A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1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1A8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81A8E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933F5C"/>
    <w:pPr>
      <w:tabs>
        <w:tab w:val="center" w:pos="4153"/>
        <w:tab w:val="right" w:pos="8306"/>
      </w:tabs>
      <w:spacing w:after="0"/>
    </w:pPr>
    <w:rPr>
      <w:rFonts w:eastAsia="Times New Roman" w:cs="Times New Roman"/>
      <w:szCs w:val="20"/>
    </w:rPr>
  </w:style>
  <w:style w:type="character" w:customStyle="1" w:styleId="ad">
    <w:name w:val="Нижний колонтитул Знак"/>
    <w:basedOn w:val="a0"/>
    <w:link w:val="ac"/>
    <w:rsid w:val="00933F5C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unhideWhenUsed/>
    <w:rsid w:val="00933F5C"/>
    <w:pPr>
      <w:spacing w:after="120" w:line="480" w:lineRule="auto"/>
      <w:ind w:left="283"/>
    </w:pPr>
    <w:rPr>
      <w:rFonts w:eastAsia="Times New Roman" w:cs="Times New Roman"/>
      <w:bCs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933F5C"/>
    <w:rPr>
      <w:rFonts w:ascii="Times New Roman" w:eastAsia="Times New Roman" w:hAnsi="Times New Roman" w:cs="Times New Roman"/>
      <w:bCs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433DBB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433DB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</cp:revision>
  <dcterms:created xsi:type="dcterms:W3CDTF">2025-07-17T05:58:00Z</dcterms:created>
  <dcterms:modified xsi:type="dcterms:W3CDTF">2026-10-13T10:30:00Z</dcterms:modified>
</cp:coreProperties>
</file>