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E0" w:rsidRPr="00924116" w:rsidRDefault="00F812E0" w:rsidP="00525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</w:p>
    <w:p w:rsidR="00F812E0" w:rsidRPr="00924116" w:rsidRDefault="00F812E0" w:rsidP="00525902">
      <w:pPr>
        <w:spacing w:after="0"/>
        <w:ind w:left="1134" w:hanging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технічних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якісних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характеристик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812E0" w:rsidRPr="00EA6551" w:rsidRDefault="00F812E0" w:rsidP="00525902">
      <w:pPr>
        <w:spacing w:after="0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розміру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бюджетного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призначення</w:t>
      </w:r>
      <w:r w:rsidRPr="00EA6551">
        <w:rPr>
          <w:rFonts w:ascii="Times New Roman" w:hAnsi="Times New Roman" w:cs="Times New Roman"/>
          <w:b/>
          <w:sz w:val="28"/>
          <w:szCs w:val="28"/>
        </w:rPr>
        <w:t>,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очікуваної вартості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</w:p>
    <w:p w:rsidR="00866E2B" w:rsidRDefault="00F812E0" w:rsidP="00F812E0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4116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B24110">
        <w:rPr>
          <w:rFonts w:ascii="Times New Roman" w:hAnsi="Times New Roman" w:cs="Times New Roman"/>
          <w:sz w:val="20"/>
          <w:szCs w:val="20"/>
          <w:lang w:val="uk-UA"/>
        </w:rPr>
        <w:t xml:space="preserve">оприлюднюється на виконання 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>підпункт</w:t>
      </w:r>
      <w:r w:rsidR="00D6465E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 xml:space="preserve"> 1 </w:t>
      </w:r>
      <w:r w:rsidRPr="00EA6551">
        <w:rPr>
          <w:rFonts w:ascii="Times New Roman" w:hAnsi="Times New Roman" w:cs="Times New Roman"/>
          <w:sz w:val="20"/>
          <w:szCs w:val="20"/>
        </w:rPr>
        <w:t>пункту 4 постанови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Кабінету Міністрів України</w:t>
      </w:r>
    </w:p>
    <w:p w:rsidR="00F812E0" w:rsidRPr="00EA6551" w:rsidRDefault="00F812E0" w:rsidP="00F812E0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4116">
        <w:rPr>
          <w:rFonts w:ascii="Times New Roman" w:hAnsi="Times New Roman" w:cs="Times New Roman"/>
          <w:sz w:val="20"/>
          <w:szCs w:val="20"/>
          <w:lang w:val="uk-UA"/>
        </w:rPr>
        <w:t>від</w:t>
      </w:r>
      <w:r w:rsidRPr="00EA6551">
        <w:rPr>
          <w:rFonts w:ascii="Times New Roman" w:hAnsi="Times New Roman" w:cs="Times New Roman"/>
          <w:sz w:val="20"/>
          <w:szCs w:val="20"/>
        </w:rPr>
        <w:t xml:space="preserve"> 11</w:t>
      </w:r>
      <w:r w:rsidR="00866E2B">
        <w:rPr>
          <w:rFonts w:ascii="Times New Roman" w:hAnsi="Times New Roman" w:cs="Times New Roman"/>
          <w:sz w:val="20"/>
          <w:szCs w:val="20"/>
          <w:lang w:val="uk-UA"/>
        </w:rPr>
        <w:t xml:space="preserve"> жовтня </w:t>
      </w:r>
      <w:r w:rsidRPr="00EA6551">
        <w:rPr>
          <w:rFonts w:ascii="Times New Roman" w:hAnsi="Times New Roman" w:cs="Times New Roman"/>
          <w:sz w:val="20"/>
          <w:szCs w:val="20"/>
        </w:rPr>
        <w:t>2016</w:t>
      </w:r>
      <w:r w:rsidR="00866E2B">
        <w:rPr>
          <w:rFonts w:ascii="Times New Roman" w:hAnsi="Times New Roman" w:cs="Times New Roman"/>
          <w:sz w:val="20"/>
          <w:szCs w:val="20"/>
          <w:lang w:val="uk-UA"/>
        </w:rPr>
        <w:t xml:space="preserve"> р. </w:t>
      </w:r>
      <w:r w:rsidRPr="00EA655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A6551">
        <w:rPr>
          <w:rFonts w:ascii="Times New Roman" w:hAnsi="Times New Roman" w:cs="Times New Roman"/>
          <w:sz w:val="20"/>
          <w:szCs w:val="20"/>
        </w:rPr>
        <w:t>№ 710 «Про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ефективне використання державних коштів</w:t>
      </w:r>
      <w:r w:rsidRPr="00EA6551">
        <w:rPr>
          <w:rFonts w:ascii="Times New Roman" w:hAnsi="Times New Roman" w:cs="Times New Roman"/>
          <w:sz w:val="20"/>
          <w:szCs w:val="20"/>
        </w:rPr>
        <w:t xml:space="preserve">» 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>(зі змінами</w:t>
      </w:r>
      <w:r w:rsidRPr="00EA6551">
        <w:rPr>
          <w:rFonts w:ascii="Times New Roman" w:hAnsi="Times New Roman" w:cs="Times New Roman"/>
          <w:sz w:val="20"/>
          <w:szCs w:val="20"/>
        </w:rPr>
        <w:t>))</w:t>
      </w:r>
      <w:proofErr w:type="gramEnd"/>
    </w:p>
    <w:p w:rsidR="00BE3DB5" w:rsidRPr="005D656F" w:rsidRDefault="00BE3DB5" w:rsidP="00BE3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B1E23" w:rsidRPr="00E94223" w:rsidRDefault="005B1E23" w:rsidP="00CF2328">
      <w:pPr>
        <w:pStyle w:val="1"/>
        <w:shd w:val="clear" w:color="auto" w:fill="FFFFFF"/>
        <w:spacing w:before="0" w:beforeAutospacing="0" w:after="0"/>
        <w:jc w:val="both"/>
        <w:textAlignment w:val="baseline"/>
        <w:rPr>
          <w:b w:val="0"/>
          <w:iCs/>
          <w:sz w:val="24"/>
          <w:szCs w:val="24"/>
          <w:lang w:val="uk-UA" w:eastAsia="uk-UA"/>
        </w:rPr>
      </w:pPr>
      <w:r w:rsidRPr="00E94223">
        <w:rPr>
          <w:iCs/>
          <w:sz w:val="24"/>
          <w:szCs w:val="24"/>
          <w:lang w:val="uk-UA" w:eastAsia="uk-UA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E94223">
        <w:rPr>
          <w:b w:val="0"/>
          <w:iCs/>
          <w:sz w:val="24"/>
          <w:szCs w:val="24"/>
          <w:lang w:val="uk-UA" w:eastAsia="uk-UA"/>
        </w:rPr>
        <w:t>Виконавчий комітет Лебединської міської ради; вулиця Сумська, будинок, 12, місто Лебедин, Сумський район, Сумська область, 42200; код ЄДРПОУ – 04057899; категорія замовника - о</w:t>
      </w:r>
      <w:r w:rsidRPr="00E94223">
        <w:rPr>
          <w:b w:val="0"/>
          <w:sz w:val="24"/>
          <w:szCs w:val="24"/>
          <w:lang w:val="uk-UA"/>
        </w:rPr>
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об’єднання територіальних громад.</w:t>
      </w:r>
    </w:p>
    <w:p w:rsidR="00433A2D" w:rsidRDefault="005B1E23" w:rsidP="00433A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 w:bidi="uk-UA"/>
        </w:rPr>
      </w:pP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eastAsia="uk-UA" w:bidi="uk-UA"/>
        </w:rPr>
        <w:t>2.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 w:bidi="uk-UA"/>
        </w:rPr>
        <w:t xml:space="preserve"> Назва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eastAsia="uk-UA" w:bidi="uk-UA"/>
        </w:rPr>
        <w:t xml:space="preserve"> предмета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 w:bidi="uk-UA"/>
        </w:rPr>
        <w:t xml:space="preserve"> закупівлі із зазначенням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eastAsia="uk-UA" w:bidi="uk-UA"/>
        </w:rPr>
        <w:t xml:space="preserve"> коду за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 w:bidi="uk-UA"/>
        </w:rPr>
        <w:t xml:space="preserve"> Єдиним закупівельним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eastAsia="uk-UA" w:bidi="uk-UA"/>
        </w:rPr>
        <w:t xml:space="preserve"> словником:</w:t>
      </w:r>
      <w:bookmarkStart w:id="0" w:name="_Hlk150947011"/>
    </w:p>
    <w:p w:rsidR="009A2DFB" w:rsidRPr="009A2DFB" w:rsidRDefault="009A2DFB" w:rsidP="009A2DFB">
      <w:pPr>
        <w:suppressAutoHyphens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A2DFB">
        <w:rPr>
          <w:rFonts w:ascii="Times New Roman" w:hAnsi="Times New Roman"/>
          <w:sz w:val="24"/>
          <w:szCs w:val="24"/>
          <w:lang w:val="uk-UA" w:eastAsia="ar-SA"/>
        </w:rPr>
        <w:t>Розроблення проекту землеустрою щодо встановлення меж території Лебединської міської територіальної громади Сумського району Сумської області</w:t>
      </w:r>
      <w:r w:rsidRPr="009A2DF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2DFB">
        <w:rPr>
          <w:rFonts w:ascii="Times New Roman" w:hAnsi="Times New Roman"/>
          <w:bCs/>
          <w:sz w:val="24"/>
          <w:szCs w:val="24"/>
          <w:lang w:val="uk-UA"/>
        </w:rPr>
        <w:t xml:space="preserve">(код ДК 021:2015 </w:t>
      </w:r>
      <w:bookmarkStart w:id="1" w:name="_Hlk150946984"/>
      <w:r w:rsidRPr="009A2DF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71350000-6 Науково-технічні послуги в галузі інженерії</w:t>
      </w:r>
      <w:bookmarkEnd w:id="1"/>
      <w:r w:rsidRPr="009A2DFB">
        <w:rPr>
          <w:rFonts w:ascii="Times New Roman" w:hAnsi="Times New Roman"/>
          <w:bCs/>
          <w:sz w:val="24"/>
          <w:szCs w:val="24"/>
          <w:lang w:val="uk-UA"/>
        </w:rPr>
        <w:t>)</w:t>
      </w:r>
    </w:p>
    <w:bookmarkEnd w:id="0"/>
    <w:p w:rsidR="005B1E23" w:rsidRPr="00E94223" w:rsidRDefault="005B1E23" w:rsidP="00CF232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94223">
        <w:rPr>
          <w:rStyle w:val="h-select-all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>3. Ідентифікатор закупівлі</w:t>
      </w:r>
      <w:r w:rsidRPr="00E94223">
        <w:rPr>
          <w:rStyle w:val="h-select-al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: 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UA-202</w:t>
      </w:r>
      <w:r w:rsidR="009A2DF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6-03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241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  <w:r w:rsidR="009A2DF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8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A2DF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008057</w:t>
      </w:r>
      <w:r w:rsidR="000D689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</w:p>
    <w:p w:rsidR="005B1E23" w:rsidRPr="00E94223" w:rsidRDefault="005B1E23" w:rsidP="00CF2328">
      <w:pPr>
        <w:shd w:val="clear" w:color="auto" w:fill="FFFFFF"/>
        <w:spacing w:line="240" w:lineRule="auto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 xml:space="preserve">4. </w:t>
      </w: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Тип </w:t>
      </w: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процедури закупі</w:t>
      </w:r>
      <w:proofErr w:type="gramStart"/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вл</w:t>
      </w:r>
      <w:proofErr w:type="gramEnd"/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і</w:t>
      </w:r>
      <w:r w:rsidRPr="00E9422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: </w:t>
      </w:r>
      <w:r w:rsidRPr="00E94223">
        <w:rPr>
          <w:rFonts w:ascii="Times New Roman" w:hAnsi="Times New Roman" w:cs="Times New Roman"/>
          <w:sz w:val="24"/>
          <w:szCs w:val="24"/>
          <w:lang w:val="uk-UA"/>
        </w:rPr>
        <w:t>відкриті</w:t>
      </w:r>
      <w:r w:rsidRPr="00E94223">
        <w:rPr>
          <w:rFonts w:ascii="Times New Roman" w:hAnsi="Times New Roman" w:cs="Times New Roman"/>
          <w:sz w:val="24"/>
          <w:szCs w:val="24"/>
        </w:rPr>
        <w:t xml:space="preserve"> торги </w:t>
      </w:r>
      <w:r w:rsidRPr="00E94223">
        <w:rPr>
          <w:rFonts w:ascii="Times New Roman" w:hAnsi="Times New Roman" w:cs="Times New Roman"/>
          <w:sz w:val="24"/>
          <w:szCs w:val="24"/>
          <w:lang w:val="uk-UA"/>
        </w:rPr>
        <w:t xml:space="preserve">(з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урахуванням Особливостей</w:t>
      </w:r>
      <w:r w:rsidRPr="00E94223">
        <w:rPr>
          <w:rFonts w:ascii="Times New Roman" w:hAnsi="Times New Roman"/>
          <w:iCs/>
          <w:sz w:val="24"/>
          <w:szCs w:val="24"/>
        </w:rPr>
        <w:t xml:space="preserve">,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визначених постановою Кабінету Міністрів України від 12 жовтня .2022 р.</w:t>
      </w:r>
      <w:r w:rsidR="00647086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№ 1178</w:t>
      </w:r>
      <w:r w:rsidR="00414823">
        <w:rPr>
          <w:rFonts w:ascii="Times New Roman" w:hAnsi="Times New Roman"/>
          <w:iCs/>
          <w:sz w:val="24"/>
          <w:szCs w:val="24"/>
          <w:lang w:val="uk-UA"/>
        </w:rPr>
        <w:t xml:space="preserve"> (зі змінами)</w:t>
      </w:r>
      <w:r w:rsidRPr="00E94223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:rsidR="00414823" w:rsidRDefault="00842636" w:rsidP="00CF2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5.</w:t>
      </w:r>
      <w:r w:rsidR="0052590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E61AC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технічних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та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якісних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характеристик предмета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закупівлі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9A2DFB" w:rsidRDefault="009A2DFB" w:rsidP="00CF2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17"/>
        <w:gridCol w:w="7837"/>
      </w:tblGrid>
      <w:tr w:rsidR="009A2DFB" w:rsidRPr="00BF2713" w:rsidTr="00BD579B">
        <w:tc>
          <w:tcPr>
            <w:tcW w:w="2017" w:type="dxa"/>
          </w:tcPr>
          <w:p w:rsidR="009A2DFB" w:rsidRDefault="009A2DFB" w:rsidP="00BD579B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Підстава для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надання послуг</w:t>
            </w:r>
          </w:p>
        </w:tc>
        <w:tc>
          <w:tcPr>
            <w:tcW w:w="7980" w:type="dxa"/>
          </w:tcPr>
          <w:p w:rsidR="009A2DFB" w:rsidRPr="00BF2713" w:rsidRDefault="009A2DFB" w:rsidP="00BD579B">
            <w:pPr>
              <w:pStyle w:val="1"/>
              <w:widowControl w:val="0"/>
              <w:tabs>
                <w:tab w:val="left" w:pos="549"/>
              </w:tabs>
              <w:autoSpaceDE w:val="0"/>
              <w:autoSpaceDN w:val="0"/>
              <w:spacing w:before="0" w:after="160"/>
              <w:ind w:right="-1"/>
              <w:jc w:val="both"/>
              <w:outlineLvl w:val="0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</w:t>
            </w:r>
            <w:r w:rsidRPr="000812B5">
              <w:rPr>
                <w:b w:val="0"/>
                <w:sz w:val="24"/>
                <w:szCs w:val="24"/>
                <w:lang w:val="uk-UA"/>
              </w:rPr>
              <w:t>ішення</w:t>
            </w:r>
            <w:r w:rsidRPr="00353A3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uk-UA"/>
              </w:rPr>
              <w:t xml:space="preserve">п’ятдесят третьої </w:t>
            </w:r>
            <w:r w:rsidRPr="00353A34">
              <w:rPr>
                <w:b w:val="0"/>
                <w:sz w:val="24"/>
                <w:szCs w:val="24"/>
              </w:rPr>
              <w:t xml:space="preserve">сесії Лебединської міської ради восьмого скликання від </w:t>
            </w:r>
            <w:r>
              <w:rPr>
                <w:b w:val="0"/>
                <w:sz w:val="24"/>
                <w:szCs w:val="24"/>
                <w:lang w:val="uk-UA"/>
              </w:rPr>
              <w:t>17</w:t>
            </w:r>
            <w:r w:rsidRPr="00353A34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  <w:lang w:val="uk-UA"/>
              </w:rPr>
              <w:t>1</w:t>
            </w:r>
            <w:r w:rsidRPr="00353A34">
              <w:rPr>
                <w:b w:val="0"/>
                <w:sz w:val="24"/>
                <w:szCs w:val="24"/>
              </w:rPr>
              <w:t>0.202</w:t>
            </w:r>
            <w:r>
              <w:rPr>
                <w:b w:val="0"/>
                <w:sz w:val="24"/>
                <w:szCs w:val="24"/>
                <w:lang w:val="uk-UA"/>
              </w:rPr>
              <w:t>4</w:t>
            </w:r>
            <w:r w:rsidRPr="00353A34">
              <w:rPr>
                <w:b w:val="0"/>
                <w:sz w:val="24"/>
                <w:szCs w:val="24"/>
              </w:rPr>
              <w:t xml:space="preserve"> №1</w:t>
            </w:r>
            <w:r>
              <w:rPr>
                <w:b w:val="0"/>
                <w:sz w:val="24"/>
                <w:szCs w:val="24"/>
                <w:lang w:val="uk-UA"/>
              </w:rPr>
              <w:t>328</w:t>
            </w:r>
            <w:r w:rsidRPr="00353A34">
              <w:rPr>
                <w:b w:val="0"/>
                <w:sz w:val="24"/>
                <w:szCs w:val="24"/>
              </w:rPr>
              <w:t xml:space="preserve">-МР «Про </w:t>
            </w:r>
            <w:r>
              <w:rPr>
                <w:b w:val="0"/>
                <w:sz w:val="24"/>
                <w:szCs w:val="24"/>
                <w:lang w:val="uk-UA"/>
              </w:rPr>
              <w:t xml:space="preserve">розробку проекту </w:t>
            </w:r>
            <w:r w:rsidRPr="007D5FA3">
              <w:rPr>
                <w:b w:val="0"/>
                <w:kern w:val="3"/>
                <w:sz w:val="24"/>
                <w:szCs w:val="24"/>
                <w:lang w:eastAsia="zh-CN" w:bidi="hi-IN"/>
              </w:rPr>
              <w:t>землеустрою щодо встановлення меж</w:t>
            </w:r>
            <w:r w:rsidRPr="00B84464">
              <w:rPr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B84464">
              <w:rPr>
                <w:b w:val="0"/>
                <w:sz w:val="24"/>
                <w:szCs w:val="24"/>
                <w:lang w:val="uk-UA" w:eastAsia="ar-SA"/>
              </w:rPr>
              <w:t>території Лебединської міської територіальної громади Сумського району Сумської області</w:t>
            </w:r>
            <w:r w:rsidRPr="00353A34">
              <w:rPr>
                <w:b w:val="0"/>
                <w:sz w:val="24"/>
                <w:szCs w:val="24"/>
              </w:rPr>
              <w:t>»</w:t>
            </w: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BF2713">
              <w:rPr>
                <w:b w:val="0"/>
                <w:sz w:val="24"/>
                <w:szCs w:val="24"/>
                <w:lang w:val="uk-UA"/>
              </w:rPr>
              <w:t>(зі змінами)</w:t>
            </w:r>
          </w:p>
        </w:tc>
      </w:tr>
      <w:tr w:rsidR="009A2DFB" w:rsidRPr="001F1649" w:rsidTr="00BD579B">
        <w:tc>
          <w:tcPr>
            <w:tcW w:w="2017" w:type="dxa"/>
          </w:tcPr>
          <w:p w:rsidR="009A2DFB" w:rsidRPr="00044970" w:rsidRDefault="009A2DFB" w:rsidP="00BD579B">
            <w:pPr>
              <w:widowControl w:val="0"/>
              <w:autoSpaceDE w:val="0"/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44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Характеристика об'єкта</w:t>
            </w:r>
          </w:p>
        </w:tc>
        <w:tc>
          <w:tcPr>
            <w:tcW w:w="7980" w:type="dxa"/>
          </w:tcPr>
          <w:p w:rsidR="009A2DFB" w:rsidRDefault="009A2DFB" w:rsidP="00BD579B">
            <w:pPr>
              <w:widowControl w:val="0"/>
              <w:autoSpaceDE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F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Місце розташування: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Лебединська </w:t>
            </w:r>
            <w:r w:rsidRPr="000449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міська територіальна громада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Сумського</w:t>
            </w:r>
            <w:r w:rsidRPr="000449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Сумської </w:t>
            </w:r>
            <w:r w:rsidRPr="000449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області</w:t>
            </w:r>
          </w:p>
          <w:p w:rsidR="009A2DFB" w:rsidRPr="001F1649" w:rsidRDefault="009A2DFB" w:rsidP="00BD579B">
            <w:pPr>
              <w:widowControl w:val="0"/>
              <w:autoSpaceDE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zh-CN"/>
              </w:rPr>
            </w:pPr>
            <w:r w:rsidRPr="001F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Орієнтована площа</w:t>
            </w:r>
            <w:r w:rsidRPr="001F164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64 801,82</w:t>
            </w:r>
            <w:r w:rsidRPr="001F164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га</w:t>
            </w:r>
          </w:p>
        </w:tc>
      </w:tr>
      <w:tr w:rsidR="009A2DFB" w:rsidRPr="00325F1B" w:rsidTr="00BD579B">
        <w:tc>
          <w:tcPr>
            <w:tcW w:w="2017" w:type="dxa"/>
          </w:tcPr>
          <w:p w:rsidR="009A2DFB" w:rsidRPr="00325F1B" w:rsidRDefault="009A2DFB" w:rsidP="00BD579B">
            <w:pPr>
              <w:widowControl w:val="0"/>
              <w:autoSpaceDE w:val="0"/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Замовник проект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>у</w:t>
            </w:r>
          </w:p>
        </w:tc>
        <w:tc>
          <w:tcPr>
            <w:tcW w:w="7980" w:type="dxa"/>
          </w:tcPr>
          <w:p w:rsidR="009A2DFB" w:rsidRPr="00325F1B" w:rsidRDefault="009A2DFB" w:rsidP="00BD579B">
            <w:pPr>
              <w:widowControl w:val="0"/>
              <w:tabs>
                <w:tab w:val="left" w:pos="1425"/>
              </w:tabs>
              <w:autoSpaceDE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5F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Виконавчий комітет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Лебединської</w:t>
            </w:r>
            <w:r w:rsidRPr="00325F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міської ради </w:t>
            </w:r>
          </w:p>
          <w:p w:rsidR="009A2DFB" w:rsidRPr="00325F1B" w:rsidRDefault="009A2DFB" w:rsidP="00BD579B">
            <w:pPr>
              <w:widowControl w:val="0"/>
              <w:tabs>
                <w:tab w:val="left" w:pos="1425"/>
              </w:tabs>
              <w:autoSpaceDE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2DFB" w:rsidRPr="00325F1B" w:rsidTr="00BD579B">
        <w:tc>
          <w:tcPr>
            <w:tcW w:w="2017" w:type="dxa"/>
          </w:tcPr>
          <w:p w:rsidR="009A2DFB" w:rsidRPr="00325F1B" w:rsidRDefault="009A2DFB" w:rsidP="00BD579B">
            <w:pPr>
              <w:widowControl w:val="0"/>
              <w:autoSpaceDE w:val="0"/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25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Проектна організація - проектувальник</w:t>
            </w:r>
          </w:p>
        </w:tc>
        <w:tc>
          <w:tcPr>
            <w:tcW w:w="7980" w:type="dxa"/>
          </w:tcPr>
          <w:p w:rsidR="009A2DFB" w:rsidRPr="00325F1B" w:rsidRDefault="009A2DFB" w:rsidP="00BD579B">
            <w:pPr>
              <w:widowControl w:val="0"/>
              <w:autoSpaceDE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5F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 результатами відкритих торгів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О</w:t>
            </w:r>
            <w:r w:rsidRPr="00081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собливостями</w:t>
            </w:r>
            <w:r w:rsidRPr="00325F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9A2DFB" w:rsidRPr="00CD36F3" w:rsidTr="00BD579B">
        <w:tc>
          <w:tcPr>
            <w:tcW w:w="2017" w:type="dxa"/>
          </w:tcPr>
          <w:p w:rsidR="009A2DFB" w:rsidRPr="00CD36F3" w:rsidRDefault="009A2DFB" w:rsidP="00BD579B">
            <w:pPr>
              <w:widowControl w:val="0"/>
              <w:autoSpaceDE w:val="0"/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 xml:space="preserve">Строк надання послуг </w:t>
            </w:r>
          </w:p>
        </w:tc>
        <w:tc>
          <w:tcPr>
            <w:tcW w:w="7980" w:type="dxa"/>
          </w:tcPr>
          <w:p w:rsidR="009A2DFB" w:rsidRPr="00CD36F3" w:rsidRDefault="009A2DFB" w:rsidP="00BD579B">
            <w:pPr>
              <w:widowControl w:val="0"/>
              <w:autoSpaceDE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до 10 серпня 2026 року</w:t>
            </w:r>
          </w:p>
        </w:tc>
      </w:tr>
      <w:tr w:rsidR="009A2DFB" w:rsidRPr="00325F1B" w:rsidTr="00BD579B">
        <w:tc>
          <w:tcPr>
            <w:tcW w:w="2017" w:type="dxa"/>
          </w:tcPr>
          <w:p w:rsidR="009A2DFB" w:rsidRPr="00325F1B" w:rsidRDefault="009A2DFB" w:rsidP="00BD579B">
            <w:pPr>
              <w:widowControl w:val="0"/>
              <w:autoSpaceDE w:val="0"/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25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Вихідні дані які надаються замовником</w:t>
            </w:r>
          </w:p>
        </w:tc>
        <w:tc>
          <w:tcPr>
            <w:tcW w:w="7980" w:type="dxa"/>
          </w:tcPr>
          <w:p w:rsidR="009A2DFB" w:rsidRPr="00D85192" w:rsidRDefault="009A2DFB" w:rsidP="00BD579B">
            <w:pPr>
              <w:widowControl w:val="0"/>
              <w:suppressAutoHyphens/>
              <w:autoSpaceDE w:val="0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Р</w:t>
            </w:r>
            <w:r w:rsidRPr="00081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ішення</w:t>
            </w:r>
            <w:r w:rsidRPr="00353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п’ятдесят третьої </w:t>
            </w:r>
            <w:r w:rsidRPr="00353A34">
              <w:rPr>
                <w:rFonts w:ascii="Times New Roman" w:hAnsi="Times New Roman" w:cs="Times New Roman"/>
                <w:sz w:val="24"/>
                <w:szCs w:val="24"/>
              </w:rPr>
              <w:t xml:space="preserve">сесії Лебединської міської ради восьмого скликання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353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53A34"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53A34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328</w:t>
            </w:r>
            <w:r w:rsidRPr="00353A34">
              <w:rPr>
                <w:rFonts w:ascii="Times New Roman" w:hAnsi="Times New Roman" w:cs="Times New Roman"/>
                <w:sz w:val="24"/>
                <w:szCs w:val="24"/>
              </w:rPr>
              <w:t xml:space="preserve">-МР «Про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розробку проекту </w:t>
            </w:r>
            <w:r w:rsidRPr="007D5FA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землеустрою щодо встановлення меж</w:t>
            </w:r>
            <w:r w:rsidRPr="00B844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B84464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території Лебединської міської територіальної громади Сумського району Сумської області</w:t>
            </w:r>
            <w:r w:rsidRPr="00353A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змінами).</w:t>
            </w:r>
          </w:p>
          <w:p w:rsidR="009A2DFB" w:rsidRPr="00325F1B" w:rsidRDefault="009A2DFB" w:rsidP="00BD579B">
            <w:pPr>
              <w:widowControl w:val="0"/>
              <w:suppressAutoHyphens/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325F1B">
              <w:rPr>
                <w:rFonts w:ascii="Times New Roman" w:hAnsi="Times New Roman" w:cs="Times New Roman"/>
                <w:sz w:val="24"/>
                <w:szCs w:val="24"/>
              </w:rPr>
              <w:t xml:space="preserve">Вихідні дані, що необхідні для надання послуг і отримуються виконавцем самостійно. </w:t>
            </w:r>
          </w:p>
          <w:p w:rsidR="009A2DFB" w:rsidRPr="00325F1B" w:rsidRDefault="009A2DFB" w:rsidP="00BD579B">
            <w:pPr>
              <w:widowControl w:val="0"/>
              <w:suppressAutoHyphens/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Pr="00325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Копії рішень про утворення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Лебединської </w:t>
            </w:r>
            <w:r w:rsidRPr="00325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міської територіальної громади </w:t>
            </w:r>
          </w:p>
          <w:p w:rsidR="009A2DFB" w:rsidRPr="00325F1B" w:rsidRDefault="009A2DFB" w:rsidP="00BD579B">
            <w:pPr>
              <w:widowControl w:val="0"/>
              <w:suppressAutoHyphens/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Pr="00325F1B">
              <w:rPr>
                <w:rFonts w:ascii="Times New Roman" w:eastAsia="Times New Roman" w:hAnsi="Times New Roman" w:cs="Times New Roman"/>
                <w:sz w:val="24"/>
                <w:szCs w:val="24"/>
              </w:rPr>
              <w:t>Дані про межі суміжних громад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25F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перелік.</w:t>
            </w:r>
          </w:p>
          <w:p w:rsidR="009A2DFB" w:rsidRPr="00325F1B" w:rsidRDefault="009A2DFB" w:rsidP="00BD579B">
            <w:pPr>
              <w:widowControl w:val="0"/>
              <w:suppressAutoHyphens/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5. </w:t>
            </w:r>
            <w:r w:rsidRPr="00325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</w:t>
            </w: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  <w:r w:rsidRPr="00325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громаді, зокрема: в</w:t>
            </w:r>
            <w:r w:rsidRPr="00325F1B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325F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громаді налічується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125</w:t>
            </w:r>
            <w:r w:rsidRPr="00325F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населений пункт, в тому числі, 1 місто,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</w:t>
            </w:r>
            <w:r w:rsidRPr="00325F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селищ,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120 сіл</w:t>
            </w:r>
            <w:r w:rsidRPr="00325F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A2DFB" w:rsidRPr="00E72F1E" w:rsidTr="00BD579B">
        <w:tc>
          <w:tcPr>
            <w:tcW w:w="2017" w:type="dxa"/>
          </w:tcPr>
          <w:p w:rsidR="009A2DFB" w:rsidRPr="00E72F1E" w:rsidRDefault="009A2DFB" w:rsidP="00BD579B">
            <w:pPr>
              <w:widowControl w:val="0"/>
              <w:autoSpaceDE w:val="0"/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72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Законодавче та нормативне забезпечення</w:t>
            </w:r>
          </w:p>
        </w:tc>
        <w:tc>
          <w:tcPr>
            <w:tcW w:w="7980" w:type="dxa"/>
          </w:tcPr>
          <w:p w:rsidR="009A2DFB" w:rsidRDefault="009A2DFB" w:rsidP="00BD579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F1E">
              <w:rPr>
                <w:rFonts w:ascii="Times New Roman" w:hAnsi="Times New Roman"/>
                <w:sz w:val="24"/>
                <w:szCs w:val="24"/>
              </w:rPr>
              <w:t>Конституція України від 28.06.1996 № 254/96-ВР.</w:t>
            </w:r>
          </w:p>
          <w:p w:rsidR="009A2DFB" w:rsidRPr="00E72F1E" w:rsidRDefault="009A2DFB" w:rsidP="00BD579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72F1E">
              <w:rPr>
                <w:rFonts w:ascii="Times New Roman" w:hAnsi="Times New Roman"/>
                <w:sz w:val="24"/>
                <w:szCs w:val="24"/>
              </w:rPr>
              <w:t>Земельний кодекс України;</w:t>
            </w:r>
          </w:p>
          <w:p w:rsidR="009A2DFB" w:rsidRDefault="009A2DFB" w:rsidP="00BD579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F1E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акон України «Про землеустрій»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9A2DFB" w:rsidRDefault="009A2DFB" w:rsidP="00BD579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F1E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акон України </w:t>
            </w:r>
            <w:r w:rsidRPr="00E72F1E">
              <w:rPr>
                <w:rFonts w:ascii="Times New Roman" w:hAnsi="Times New Roman"/>
                <w:sz w:val="24"/>
                <w:szCs w:val="24"/>
              </w:rPr>
              <w:t>«Про Державний земельний кадастр»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9A2DFB" w:rsidRDefault="009A2DFB" w:rsidP="00BD579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F1E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акон України</w:t>
            </w:r>
            <w:r w:rsidRPr="00E72F1E">
              <w:rPr>
                <w:rFonts w:ascii="Times New Roman" w:hAnsi="Times New Roman"/>
                <w:sz w:val="24"/>
                <w:szCs w:val="24"/>
              </w:rPr>
              <w:t xml:space="preserve"> «Про національну інфраструктуру </w:t>
            </w:r>
            <w:proofErr w:type="spellStart"/>
            <w:r w:rsidRPr="00E72F1E">
              <w:rPr>
                <w:rFonts w:ascii="Times New Roman" w:hAnsi="Times New Roman"/>
                <w:sz w:val="24"/>
                <w:szCs w:val="24"/>
              </w:rPr>
              <w:t>геопросторових</w:t>
            </w:r>
            <w:proofErr w:type="spellEnd"/>
            <w:r w:rsidRPr="00E72F1E">
              <w:rPr>
                <w:rFonts w:ascii="Times New Roman" w:hAnsi="Times New Roman"/>
                <w:sz w:val="24"/>
                <w:szCs w:val="24"/>
              </w:rPr>
              <w:t xml:space="preserve"> даних»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9A2DFB" w:rsidRPr="00E72F1E" w:rsidRDefault="009A2DFB" w:rsidP="00BD579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72F1E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акон України</w:t>
            </w:r>
            <w:r w:rsidRPr="00E72F1E">
              <w:rPr>
                <w:rFonts w:ascii="Times New Roman" w:hAnsi="Times New Roman"/>
                <w:sz w:val="24"/>
                <w:szCs w:val="24"/>
              </w:rPr>
              <w:t xml:space="preserve"> «Про регулювання містобудівної діяльності»;</w:t>
            </w:r>
          </w:p>
          <w:p w:rsidR="009A2DFB" w:rsidRPr="00E72F1E" w:rsidRDefault="009A2DFB" w:rsidP="00BD579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72F1E">
              <w:rPr>
                <w:rFonts w:ascii="Times New Roman" w:hAnsi="Times New Roman"/>
                <w:sz w:val="24"/>
                <w:szCs w:val="24"/>
              </w:rPr>
              <w:t>Порядок ведення Державного земельного кадастру, затверджений постановою Кабінету Міністрів України від 17 жовтня 2012 №1051;</w:t>
            </w:r>
          </w:p>
          <w:p w:rsidR="009A2DFB" w:rsidRPr="00E72F1E" w:rsidRDefault="009A2DFB" w:rsidP="00BD579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72F1E">
              <w:rPr>
                <w:rFonts w:ascii="Times New Roman" w:hAnsi="Times New Roman"/>
                <w:sz w:val="24"/>
                <w:szCs w:val="24"/>
              </w:rPr>
              <w:t xml:space="preserve">Про затвердження Порядку функціонування національної інфраструктури </w:t>
            </w:r>
            <w:proofErr w:type="spellStart"/>
            <w:r w:rsidRPr="00E72F1E">
              <w:rPr>
                <w:rFonts w:ascii="Times New Roman" w:hAnsi="Times New Roman"/>
                <w:sz w:val="24"/>
                <w:szCs w:val="24"/>
              </w:rPr>
              <w:t>геопросторових</w:t>
            </w:r>
            <w:proofErr w:type="spellEnd"/>
            <w:r w:rsidRPr="00E72F1E">
              <w:rPr>
                <w:rFonts w:ascii="Times New Roman" w:hAnsi="Times New Roman"/>
                <w:sz w:val="24"/>
                <w:szCs w:val="24"/>
              </w:rPr>
              <w:t xml:space="preserve"> даних, затверджений постановою Кабінету Міністрів України від 26 травня 2021 №532;</w:t>
            </w:r>
          </w:p>
          <w:p w:rsidR="009A2DFB" w:rsidRPr="00E72F1E" w:rsidRDefault="009A2DFB" w:rsidP="00BD579B">
            <w:pPr>
              <w:widowControl w:val="0"/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72F1E">
              <w:rPr>
                <w:rFonts w:ascii="Times New Roman" w:hAnsi="Times New Roman"/>
                <w:sz w:val="24"/>
                <w:szCs w:val="24"/>
              </w:rPr>
              <w:t>інших підзаконних нормативних актів та технічних норм, що застосовуються при встановленні меж територій територіальних громад Дане технічне завдання.</w:t>
            </w:r>
          </w:p>
        </w:tc>
      </w:tr>
      <w:tr w:rsidR="009A2DFB" w:rsidRPr="009A2DFB" w:rsidTr="00BD579B">
        <w:tc>
          <w:tcPr>
            <w:tcW w:w="2017" w:type="dxa"/>
          </w:tcPr>
          <w:p w:rsidR="009A2DFB" w:rsidRPr="00E72F1E" w:rsidRDefault="009A2DFB" w:rsidP="00BD579B">
            <w:pPr>
              <w:widowControl w:val="0"/>
              <w:autoSpaceDE w:val="0"/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72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Цілі та завдання</w:t>
            </w:r>
          </w:p>
        </w:tc>
        <w:tc>
          <w:tcPr>
            <w:tcW w:w="7980" w:type="dxa"/>
          </w:tcPr>
          <w:p w:rsidR="009A2DFB" w:rsidRPr="00E72F1E" w:rsidRDefault="009A2DFB" w:rsidP="00BD579B">
            <w:pPr>
              <w:widowControl w:val="0"/>
              <w:shd w:val="clear" w:color="auto" w:fill="FFFFFF"/>
              <w:autoSpaceDE w:val="0"/>
              <w:ind w:left="-2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2F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Розробити проект землеустрою щодо встановлення меж території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Лебединської </w:t>
            </w:r>
            <w:r w:rsidRPr="00E72F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міської територіальної громади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Сумського</w:t>
            </w:r>
            <w:r w:rsidRPr="00E72F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Сумської </w:t>
            </w:r>
            <w:r w:rsidRPr="00E72F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області для з’ясування фактичної межі території територіальної громади, внесення відомостей про межі громади до Державного земельного кадастру.</w:t>
            </w:r>
          </w:p>
        </w:tc>
      </w:tr>
      <w:tr w:rsidR="009A2DFB" w:rsidRPr="00AD42C2" w:rsidTr="00BD579B">
        <w:tc>
          <w:tcPr>
            <w:tcW w:w="2017" w:type="dxa"/>
          </w:tcPr>
          <w:p w:rsidR="009A2DFB" w:rsidRPr="00E72F1E" w:rsidRDefault="009A2DFB" w:rsidP="00BD579B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51F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Вимоги до оформлення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технічної  </w:t>
            </w:r>
            <w:r w:rsidRPr="000751F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документації</w:t>
            </w:r>
          </w:p>
        </w:tc>
        <w:tc>
          <w:tcPr>
            <w:tcW w:w="7980" w:type="dxa"/>
          </w:tcPr>
          <w:p w:rsidR="009A2DFB" w:rsidRPr="00AD42C2" w:rsidRDefault="009A2DFB" w:rsidP="00BD579B">
            <w:pPr>
              <w:widowControl w:val="0"/>
              <w:tabs>
                <w:tab w:val="left" w:pos="393"/>
              </w:tabs>
              <w:autoSpaceDE w:val="0"/>
              <w:ind w:left="-2"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1.</w:t>
            </w: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 розробленні проекту землеустрою щодо встановлення меж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Лебединської </w:t>
            </w: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міської територіальної громади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Сумського </w:t>
            </w: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району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Сумської </w:t>
            </w: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області </w:t>
            </w:r>
            <w:r w:rsidRPr="00AD4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не допускається</w:t>
            </w: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9A2DFB" w:rsidRPr="005C60D5" w:rsidRDefault="009A2DFB" w:rsidP="009A2DF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110" w:firstLine="2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60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встановлення межі території територіальної громади, що змінюватиме межі адміністративно-територіальних одиниць;</w:t>
            </w:r>
          </w:p>
          <w:p w:rsidR="009A2DFB" w:rsidRPr="005C60D5" w:rsidRDefault="009A2DFB" w:rsidP="009A2DF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110" w:firstLine="2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60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розташування сформованої земельної ділянки в межах декількох територіальних громад (крім земель лісогосподарського призначення, водного фонду, природно-заповідного та іншого природоохоронного призначення, земельних ділянок під лінійними об’єктами транспортної, енергетичної інфраструктури).</w:t>
            </w:r>
          </w:p>
          <w:p w:rsidR="009A2DFB" w:rsidRPr="00AD42C2" w:rsidRDefault="009A2DFB" w:rsidP="00BD579B">
            <w:pPr>
              <w:widowControl w:val="0"/>
              <w:autoSpaceDE w:val="0"/>
              <w:ind w:left="-2" w:firstLine="39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2. </w:t>
            </w: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 землеустрою щодо встановлення меж території територіальної громади включає:</w:t>
            </w:r>
          </w:p>
          <w:p w:rsidR="009A2DFB" w:rsidRPr="00AD42C2" w:rsidRDefault="009A2DFB" w:rsidP="00BD579B">
            <w:pPr>
              <w:widowControl w:val="0"/>
              <w:autoSpaceDE w:val="0"/>
              <w:ind w:left="-2" w:firstLineChars="164" w:firstLine="39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а) пояснювальну записку;</w:t>
            </w:r>
          </w:p>
          <w:p w:rsidR="009A2DFB" w:rsidRPr="00AD42C2" w:rsidRDefault="009A2DFB" w:rsidP="00BD579B">
            <w:pPr>
              <w:widowControl w:val="0"/>
              <w:autoSpaceDE w:val="0"/>
              <w:ind w:left="-2" w:firstLineChars="164" w:firstLine="39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б) завдання на виконання робіт;</w:t>
            </w:r>
          </w:p>
          <w:p w:rsidR="009A2DFB" w:rsidRPr="00AD42C2" w:rsidRDefault="009A2DFB" w:rsidP="00BD579B">
            <w:pPr>
              <w:widowControl w:val="0"/>
              <w:autoSpaceDE w:val="0"/>
              <w:ind w:left="-2" w:firstLineChars="164" w:firstLine="3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в)</w:t>
            </w:r>
            <w:r w:rsidRPr="00AD4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81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ішення</w:t>
            </w:r>
            <w:r w:rsidRPr="00353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п’ятдесят третьої </w:t>
            </w:r>
            <w:r w:rsidRPr="00353A34">
              <w:rPr>
                <w:rFonts w:ascii="Times New Roman" w:hAnsi="Times New Roman" w:cs="Times New Roman"/>
                <w:sz w:val="24"/>
                <w:szCs w:val="24"/>
              </w:rPr>
              <w:t xml:space="preserve">сесії Лебединської міської ради восьмого скликання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353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53A34"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53A34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328</w:t>
            </w:r>
            <w:r w:rsidRPr="00353A34">
              <w:rPr>
                <w:rFonts w:ascii="Times New Roman" w:hAnsi="Times New Roman" w:cs="Times New Roman"/>
                <w:sz w:val="24"/>
                <w:szCs w:val="24"/>
              </w:rPr>
              <w:t xml:space="preserve">-МР «Про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розробку проекту </w:t>
            </w:r>
            <w:r w:rsidRPr="007D5FA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землеустрою щодо встановлення меж</w:t>
            </w:r>
            <w:r w:rsidRPr="00B844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B84464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території Лебединської міської територіальної громади Сумського району Сумської області</w:t>
            </w:r>
            <w:r w:rsidRPr="00353A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9A2DFB" w:rsidRPr="00AD42C2" w:rsidRDefault="009A2DFB" w:rsidP="009A2DFB">
            <w:pPr>
              <w:pStyle w:val="rvps2"/>
              <w:shd w:val="clear" w:color="auto" w:fill="FFFFFF"/>
              <w:spacing w:before="0" w:after="0"/>
              <w:ind w:left="-2" w:firstLineChars="164" w:firstLine="394"/>
              <w:jc w:val="both"/>
            </w:pPr>
            <w:r w:rsidRPr="00AD42C2">
              <w:rPr>
                <w:lang w:val="uk-UA"/>
              </w:rPr>
              <w:t>г</w:t>
            </w:r>
            <w:r w:rsidRPr="00AD42C2">
              <w:t xml:space="preserve">) </w:t>
            </w:r>
            <w:r w:rsidRPr="000812B5">
              <w:rPr>
                <w:lang w:val="uk-UA"/>
              </w:rPr>
              <w:t>викопіювання</w:t>
            </w:r>
            <w:r w:rsidRPr="00AD42C2">
              <w:t xml:space="preserve"> із проекту </w:t>
            </w:r>
            <w:r w:rsidRPr="000812B5">
              <w:rPr>
                <w:lang w:val="uk-UA"/>
              </w:rPr>
              <w:t>формування</w:t>
            </w:r>
            <w:r w:rsidRPr="00AD42C2">
              <w:t xml:space="preserve"> </w:t>
            </w:r>
            <w:r w:rsidRPr="000812B5">
              <w:rPr>
                <w:lang w:val="uk-UA"/>
              </w:rPr>
              <w:t>території</w:t>
            </w:r>
            <w:r w:rsidRPr="00AD42C2">
              <w:t xml:space="preserve"> </w:t>
            </w:r>
            <w:r>
              <w:rPr>
                <w:lang w:val="uk-UA"/>
              </w:rPr>
              <w:t xml:space="preserve">міської </w:t>
            </w:r>
            <w:r w:rsidRPr="00AD42C2">
              <w:t xml:space="preserve">ради (за </w:t>
            </w:r>
            <w:r w:rsidRPr="000812B5">
              <w:rPr>
                <w:lang w:val="uk-UA"/>
              </w:rPr>
              <w:t>наявності</w:t>
            </w:r>
            <w:r w:rsidRPr="00AD42C2">
              <w:t>);</w:t>
            </w:r>
          </w:p>
          <w:p w:rsidR="009A2DFB" w:rsidRPr="00AD42C2" w:rsidRDefault="009A2DFB" w:rsidP="009A2DFB">
            <w:pPr>
              <w:pStyle w:val="rvps2"/>
              <w:shd w:val="clear" w:color="auto" w:fill="FFFFFF"/>
              <w:spacing w:before="0" w:after="0"/>
              <w:ind w:left="-2" w:firstLineChars="164" w:firstLine="394"/>
              <w:jc w:val="both"/>
            </w:pPr>
            <w:bookmarkStart w:id="2" w:name="n1146"/>
            <w:bookmarkEnd w:id="2"/>
            <w:r w:rsidRPr="00AD42C2">
              <w:t xml:space="preserve">ґ) </w:t>
            </w:r>
            <w:r w:rsidRPr="000812B5">
              <w:rPr>
                <w:lang w:val="uk-UA"/>
              </w:rPr>
              <w:t>опис</w:t>
            </w:r>
            <w:r w:rsidRPr="00AD42C2">
              <w:t xml:space="preserve"> меж </w:t>
            </w:r>
            <w:r w:rsidRPr="000812B5">
              <w:rPr>
                <w:lang w:val="uk-UA"/>
              </w:rPr>
              <w:t>території територіальної громади</w:t>
            </w:r>
            <w:r w:rsidRPr="00AD42C2">
              <w:t>;</w:t>
            </w:r>
          </w:p>
          <w:p w:rsidR="009A2DFB" w:rsidRPr="00AD42C2" w:rsidRDefault="009A2DFB" w:rsidP="009A2DFB">
            <w:pPr>
              <w:pStyle w:val="rvps2"/>
              <w:shd w:val="clear" w:color="auto" w:fill="FFFFFF"/>
              <w:spacing w:before="0" w:after="0"/>
              <w:ind w:left="-2" w:firstLineChars="164" w:firstLine="394"/>
              <w:jc w:val="both"/>
            </w:pPr>
            <w:bookmarkStart w:id="3" w:name="n1147"/>
            <w:bookmarkEnd w:id="3"/>
            <w:r w:rsidRPr="00AD42C2">
              <w:rPr>
                <w:lang w:val="uk-UA"/>
              </w:rPr>
              <w:t>д</w:t>
            </w:r>
            <w:r w:rsidRPr="00AD42C2">
              <w:t xml:space="preserve">) </w:t>
            </w:r>
            <w:r w:rsidRPr="000812B5">
              <w:rPr>
                <w:lang w:val="uk-UA"/>
              </w:rPr>
              <w:t>креслення</w:t>
            </w:r>
            <w:r w:rsidRPr="00AD42C2">
              <w:t xml:space="preserve"> меж </w:t>
            </w:r>
            <w:r w:rsidRPr="000812B5">
              <w:rPr>
                <w:lang w:val="uk-UA"/>
              </w:rPr>
              <w:t>території територіальної громади</w:t>
            </w:r>
            <w:r w:rsidRPr="00AD42C2">
              <w:t xml:space="preserve">, </w:t>
            </w:r>
            <w:r w:rsidRPr="000812B5">
              <w:rPr>
                <w:lang w:val="uk-UA"/>
              </w:rPr>
              <w:t>складене</w:t>
            </w:r>
            <w:r w:rsidRPr="00AD42C2">
              <w:t xml:space="preserve"> у </w:t>
            </w:r>
            <w:r w:rsidRPr="000812B5">
              <w:rPr>
                <w:lang w:val="uk-UA"/>
              </w:rPr>
              <w:t>відповідному масштабі</w:t>
            </w:r>
            <w:r w:rsidRPr="00AD42C2">
              <w:t>;</w:t>
            </w:r>
          </w:p>
          <w:p w:rsidR="009A2DFB" w:rsidRPr="00AD42C2" w:rsidRDefault="009A2DFB" w:rsidP="009A2DFB">
            <w:pPr>
              <w:pStyle w:val="rvps2"/>
              <w:shd w:val="clear" w:color="auto" w:fill="FFFFFF"/>
              <w:spacing w:before="0" w:after="0"/>
              <w:ind w:left="-2" w:firstLineChars="164" w:firstLine="394"/>
              <w:jc w:val="both"/>
            </w:pPr>
            <w:bookmarkStart w:id="4" w:name="n1148"/>
            <w:bookmarkEnd w:id="4"/>
            <w:r w:rsidRPr="00AD42C2">
              <w:rPr>
                <w:lang w:val="uk-UA"/>
              </w:rPr>
              <w:t>е</w:t>
            </w:r>
            <w:r w:rsidRPr="00AD42C2">
              <w:t xml:space="preserve">) каталог координат </w:t>
            </w:r>
            <w:r w:rsidRPr="000812B5">
              <w:rPr>
                <w:lang w:val="uk-UA"/>
              </w:rPr>
              <w:t xml:space="preserve">поворотних точок </w:t>
            </w:r>
            <w:r w:rsidRPr="00AD42C2">
              <w:t xml:space="preserve">меж </w:t>
            </w:r>
            <w:r w:rsidRPr="000812B5">
              <w:rPr>
                <w:lang w:val="uk-UA"/>
              </w:rPr>
              <w:t>території</w:t>
            </w:r>
            <w:r w:rsidRPr="00AD42C2">
              <w:t xml:space="preserve"> </w:t>
            </w:r>
            <w:r w:rsidRPr="000812B5">
              <w:rPr>
                <w:lang w:val="uk-UA"/>
              </w:rPr>
              <w:t>територіальної</w:t>
            </w:r>
            <w:r w:rsidRPr="00AD42C2">
              <w:t xml:space="preserve"> </w:t>
            </w:r>
            <w:r w:rsidRPr="000812B5">
              <w:rPr>
                <w:lang w:val="uk-UA"/>
              </w:rPr>
              <w:t>громади</w:t>
            </w:r>
            <w:r w:rsidRPr="00AD42C2">
              <w:t>.</w:t>
            </w:r>
          </w:p>
          <w:p w:rsidR="009A2DFB" w:rsidRDefault="009A2DFB" w:rsidP="00BD579B">
            <w:pPr>
              <w:widowControl w:val="0"/>
              <w:autoSpaceDE w:val="0"/>
              <w:ind w:left="-2"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 Проект землеустрою щодо встановлення меж території Л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ебединської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міської територіальної громади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Сумського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району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Сумської </w:t>
            </w: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області повинен бути погоджений з суміжними територіальними громадами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:</w:t>
            </w:r>
          </w:p>
          <w:p w:rsidR="009A2DFB" w:rsidRPr="009A2DFB" w:rsidRDefault="009A2DFB" w:rsidP="00BD579B">
            <w:pPr>
              <w:widowControl w:val="0"/>
              <w:autoSpaceDE w:val="0"/>
              <w:ind w:lef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Чупахівською</w:t>
            </w:r>
            <w:proofErr w:type="spellEnd"/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селищною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територіальною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громад</w:t>
            </w:r>
            <w:proofErr w:type="spellStart"/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ою</w:t>
            </w:r>
            <w:proofErr w:type="spellEnd"/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hyperlink r:id="rId7" w:tooltip="Охтирський район" w:history="1"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Охтирського</w:t>
              </w:r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район</w:t>
              </w:r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 xml:space="preserve">у </w:t>
              </w:r>
            </w:hyperlink>
            <w:r w:rsidRPr="009A2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tooltip="Сумська область" w:history="1"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Сумської області</w:t>
              </w:r>
            </w:hyperlink>
            <w:r w:rsidRPr="009A2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Комишанською</w:t>
            </w:r>
            <w:proofErr w:type="spellEnd"/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сільською</w:t>
            </w:r>
            <w:r w:rsidRPr="009A2D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територіальною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громад</w:t>
            </w:r>
            <w:proofErr w:type="spellStart"/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ою</w:t>
            </w:r>
            <w:proofErr w:type="spellEnd"/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hyperlink r:id="rId9" w:tooltip="Охтирський район" w:history="1"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Охтирського</w:t>
              </w:r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район</w:t>
              </w:r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 xml:space="preserve">у </w:t>
              </w:r>
            </w:hyperlink>
            <w:r w:rsidRPr="009A2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tooltip="Сумська область" w:history="1"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Сумської області</w:t>
              </w:r>
            </w:hyperlink>
            <w:r w:rsidRPr="009A2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Великобудищанськ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ою</w:t>
            </w:r>
            <w:proofErr w:type="spellEnd"/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сільською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територіальною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громад</w:t>
            </w:r>
            <w:proofErr w:type="spellStart"/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ою</w:t>
            </w:r>
            <w:proofErr w:type="spellEnd"/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A2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tooltip="Миргородський район" w:history="1">
              <w:proofErr w:type="spellStart"/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Миргородсько</w:t>
              </w:r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го</w:t>
              </w:r>
              <w:proofErr w:type="spellEnd"/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район</w:t>
              </w:r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у</w:t>
              </w:r>
            </w:hyperlink>
            <w:r w:rsidRPr="009A2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tooltip="Полтавська область" w:history="1"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Полтавської області</w:t>
              </w:r>
            </w:hyperlink>
            <w:r w:rsidRPr="009A2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>Синівськ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ою</w:t>
            </w:r>
            <w:proofErr w:type="spellEnd"/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сільською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територіальною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громад</w:t>
            </w:r>
            <w:proofErr w:type="spellStart"/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ою</w:t>
            </w:r>
            <w:proofErr w:type="spellEnd"/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hyperlink r:id="rId13" w:tooltip="Роменський район" w:history="1"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Роменського</w:t>
              </w:r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район</w:t>
              </w:r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у</w:t>
              </w:r>
            </w:hyperlink>
            <w:r w:rsidRPr="009A2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tooltip="Сумська область" w:history="1"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Сумської області</w:t>
              </w:r>
            </w:hyperlink>
            <w:r w:rsidRPr="009A2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>Вільшанськ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ою</w:t>
            </w:r>
            <w:proofErr w:type="spellEnd"/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сільською територіальною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громад</w:t>
            </w:r>
            <w:proofErr w:type="spellStart"/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ою</w:t>
            </w:r>
            <w:proofErr w:type="spellEnd"/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hyperlink r:id="rId15" w:tooltip="Роменський район" w:history="1">
              <w:proofErr w:type="spellStart"/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Роменсько</w:t>
              </w:r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го</w:t>
              </w:r>
              <w:proofErr w:type="spellEnd"/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район</w:t>
              </w:r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у</w:t>
              </w:r>
            </w:hyperlink>
            <w:r w:rsidRPr="009A2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tooltip="Сумська область" w:history="1"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Сумської області</w:t>
              </w:r>
            </w:hyperlink>
            <w:r w:rsidRPr="009A2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Миколаївською селищною </w:t>
            </w:r>
            <w:r w:rsidRPr="009A2D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територіально</w:t>
            </w:r>
            <w:r w:rsidRPr="009A2D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ю</w:t>
            </w:r>
            <w:r w:rsidRPr="009A2D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громад</w:t>
            </w:r>
            <w:proofErr w:type="spellStart"/>
            <w:r w:rsidRPr="009A2D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ою</w:t>
            </w:r>
            <w:proofErr w:type="spellEnd"/>
            <w:r w:rsidRPr="009A2D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A2D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Сумського </w:t>
            </w:r>
            <w:r w:rsidRPr="009A2D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району </w:t>
            </w:r>
            <w:r w:rsidRPr="009A2D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Сумської </w:t>
            </w:r>
            <w:r w:rsidRPr="009A2D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області</w:t>
            </w:r>
            <w:r w:rsidRPr="009A2D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, </w:t>
            </w:r>
            <w:proofErr w:type="spellStart"/>
            <w:r w:rsidRPr="009A2DFB">
              <w:rPr>
                <w:rFonts w:ascii="Times New Roman" w:hAnsi="Times New Roman" w:cs="Times New Roman"/>
                <w:sz w:val="24"/>
                <w:szCs w:val="24"/>
              </w:rPr>
              <w:t>Садівськ</w:t>
            </w:r>
            <w:r w:rsidRPr="009A2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proofErr w:type="spellEnd"/>
            <w:r w:rsidRPr="009A2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DFB">
              <w:rPr>
                <w:rFonts w:ascii="Times New Roman" w:hAnsi="Times New Roman" w:cs="Times New Roman"/>
                <w:sz w:val="24"/>
                <w:szCs w:val="24"/>
              </w:rPr>
              <w:t>сільськ</w:t>
            </w:r>
            <w:r w:rsidRPr="009A2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proofErr w:type="spellEnd"/>
            <w:r w:rsidRPr="009A2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територіальною</w:t>
            </w:r>
            <w:r w:rsidRPr="009A2DFB">
              <w:rPr>
                <w:rFonts w:ascii="Times New Roman" w:hAnsi="Times New Roman" w:cs="Times New Roman"/>
                <w:sz w:val="24"/>
                <w:szCs w:val="24"/>
              </w:rPr>
              <w:t xml:space="preserve"> громад</w:t>
            </w:r>
            <w:proofErr w:type="spellStart"/>
            <w:r w:rsidRPr="009A2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proofErr w:type="spellEnd"/>
            <w:r w:rsidRPr="009A2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Сумського району Сумської області, </w:t>
            </w:r>
            <w:proofErr w:type="spellStart"/>
            <w:r w:rsidRPr="009A2DFB">
              <w:rPr>
                <w:rFonts w:ascii="Times New Roman" w:hAnsi="Times New Roman" w:cs="Times New Roman"/>
                <w:sz w:val="24"/>
                <w:szCs w:val="24"/>
              </w:rPr>
              <w:t>Нижньосироватськ</w:t>
            </w:r>
            <w:r w:rsidRPr="009A2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proofErr w:type="spellEnd"/>
            <w:r w:rsidRPr="009A2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сільською</w:t>
            </w:r>
            <w:r w:rsidRPr="009A2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територіальною</w:t>
            </w:r>
            <w:r w:rsidRPr="009A2DFB">
              <w:rPr>
                <w:rFonts w:ascii="Times New Roman" w:hAnsi="Times New Roman" w:cs="Times New Roman"/>
                <w:sz w:val="24"/>
                <w:szCs w:val="24"/>
              </w:rPr>
              <w:t xml:space="preserve"> громад</w:t>
            </w:r>
            <w:proofErr w:type="spellStart"/>
            <w:r w:rsidRPr="009A2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proofErr w:type="spellEnd"/>
            <w:r w:rsidRPr="009A2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Сумського району Сумської області, </w:t>
            </w:r>
            <w:proofErr w:type="spellStart"/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>Боромлянськ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ою</w:t>
            </w:r>
            <w:proofErr w:type="spellEnd"/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ою</w:t>
            </w:r>
            <w:proofErr w:type="spellEnd"/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територіальн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ою</w:t>
            </w:r>
            <w:proofErr w:type="spellEnd"/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громад</w:t>
            </w:r>
            <w:proofErr w:type="spellStart"/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ою</w:t>
            </w:r>
            <w:proofErr w:type="spellEnd"/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hyperlink r:id="rId17" w:tooltip="Охтирський район" w:history="1">
              <w:proofErr w:type="spellStart"/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Охтирсько</w:t>
              </w:r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го</w:t>
              </w:r>
              <w:proofErr w:type="spellEnd"/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район</w:t>
              </w:r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у</w:t>
              </w:r>
            </w:hyperlink>
            <w:r w:rsidRPr="009A2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tooltip="Сумська область" w:history="1"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Сумської </w:t>
              </w:r>
              <w:proofErr w:type="spellStart"/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област</w:t>
              </w:r>
              <w:proofErr w:type="spellEnd"/>
            </w:hyperlink>
            <w:r w:rsidRPr="009A2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і, </w:t>
            </w:r>
            <w:proofErr w:type="spellStart"/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>Тростянецьк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ою</w:t>
            </w:r>
            <w:proofErr w:type="spellEnd"/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>міськ</w:t>
            </w:r>
            <w:r w:rsidRPr="009A2D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ою</w:t>
            </w:r>
            <w:proofErr w:type="spellEnd"/>
            <w:r w:rsidRPr="009A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9" w:tooltip="Територіальна громада України" w:history="1">
              <w:proofErr w:type="spellStart"/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територіальн</w:t>
              </w:r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ою</w:t>
              </w:r>
              <w:proofErr w:type="spellEnd"/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громад</w:t>
              </w:r>
              <w:proofErr w:type="spellStart"/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ою</w:t>
              </w:r>
              <w:proofErr w:type="spellEnd"/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 xml:space="preserve"> </w:t>
              </w:r>
            </w:hyperlink>
            <w:hyperlink r:id="rId20" w:tooltip="Охтирський район" w:history="1">
              <w:proofErr w:type="spellStart"/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Охтирсько</w:t>
              </w:r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го</w:t>
              </w:r>
              <w:proofErr w:type="spellEnd"/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район</w:t>
              </w:r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у</w:t>
              </w:r>
            </w:hyperlink>
            <w:r w:rsidRPr="009A2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tooltip="Сумська область" w:history="1"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Сумської області</w:t>
              </w:r>
            </w:hyperlink>
            <w:r w:rsidRPr="009A2D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у відповідності до ст. 186 Земельного кодексу України.</w:t>
            </w:r>
          </w:p>
          <w:p w:rsidR="009A2DFB" w:rsidRPr="009A2DFB" w:rsidRDefault="009A2DFB" w:rsidP="00BD579B">
            <w:pPr>
              <w:widowControl w:val="0"/>
              <w:autoSpaceDE w:val="0"/>
              <w:ind w:left="-2"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2D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 Під час здійснення кадастрових зйомок Виконавець послуги самостійно здійснює погодження меж земельної ділянки з суміжними власниками та землекористувачами у відповідності до ст. 198 Земельного кодексу України.</w:t>
            </w:r>
          </w:p>
          <w:p w:rsidR="009A2DFB" w:rsidRPr="00AD42C2" w:rsidRDefault="009A2DFB" w:rsidP="00BD579B">
            <w:pPr>
              <w:widowControl w:val="0"/>
              <w:autoSpaceDE w:val="0"/>
              <w:ind w:left="-2" w:firstLine="395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r w:rsidRPr="009A2D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5. З метою внесення </w:t>
            </w:r>
            <w:r w:rsidRPr="009A2D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даних </w:t>
            </w:r>
            <w:r w:rsidRPr="009A2D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Державного земельного кадастру відомостей про межі території </w:t>
            </w:r>
            <w:r w:rsidRPr="009A2D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Лебединської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міської територіальної громади Виконавець складає електронний документ відповідно до вимог Порядку ведення Державного земельного кадастру, затвердженого постановою Кабінету Міністрів України від 17 жовтня 2012 року № 1051</w:t>
            </w:r>
            <w:r w:rsidRPr="00AD42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та забезпечує їх внесення до Державного земельного кадастру</w:t>
            </w: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AD42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2DFB" w:rsidRPr="00AD42C2" w:rsidRDefault="009A2DFB" w:rsidP="00BD579B">
            <w:pPr>
              <w:widowControl w:val="0"/>
              <w:autoSpaceDE w:val="0"/>
              <w:ind w:left="-2" w:firstLineChars="164" w:firstLine="394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r w:rsidRPr="00AD42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У відповідності до ст.32 Закону України «Про Державний земельний кадастр» на підтвердження внесення до Державного земельного кадастру в</w:t>
            </w:r>
            <w:r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ідомостей про встановлення меж </w:t>
            </w:r>
            <w:r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Лебединської</w:t>
            </w:r>
            <w:r w:rsidRPr="00AD42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 </w:t>
            </w:r>
            <w:r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Сумського</w:t>
            </w:r>
            <w:r w:rsidRPr="00AD42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r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Сумської</w:t>
            </w:r>
            <w:r w:rsidRPr="00AD42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області, відповідно до законів та нормативно-правових актів, Державним кадастровим реєстратором безоплатно видається органу, який прийняв відповідне рішення, витяг з Державного земельного кадастру.</w:t>
            </w:r>
          </w:p>
          <w:p w:rsidR="009A2DFB" w:rsidRPr="00AD42C2" w:rsidRDefault="009A2DFB" w:rsidP="00BD579B">
            <w:pPr>
              <w:widowControl w:val="0"/>
              <w:autoSpaceDE w:val="0"/>
              <w:ind w:left="-2" w:firstLineChars="164" w:firstLine="3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</w:t>
            </w: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е</w:t>
            </w:r>
            <w:proofErr w:type="spellStart"/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кт</w:t>
            </w:r>
            <w:proofErr w:type="spellEnd"/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землеустрою що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встановлення меж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Лебединської </w:t>
            </w: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міської територіальної громади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Сумського </w:t>
            </w: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району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Сумської </w:t>
            </w: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області виготовляється на паперових носіях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 (трьох)</w:t>
            </w: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примірниках (один примірник – структурному підрозділу </w:t>
            </w:r>
            <w:proofErr w:type="spellStart"/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Держгеокадастру</w:t>
            </w:r>
            <w:proofErr w:type="spellEnd"/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другий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Виконавчому комітету Лебединської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міській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и</w:t>
            </w: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третій – в архів Виконавця документації із землеустрою).</w:t>
            </w:r>
          </w:p>
          <w:p w:rsidR="009A2DFB" w:rsidRPr="00AD42C2" w:rsidRDefault="009A2DFB" w:rsidP="00BD579B">
            <w:pPr>
              <w:widowControl w:val="0"/>
              <w:autoSpaceDE w:val="0"/>
              <w:ind w:left="-2" w:firstLineChars="164" w:firstLine="394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</w:t>
            </w:r>
            <w:r w:rsidRPr="00AD42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Примірники землевпорядної документації в електронному вигляді в форматі PDF, </w:t>
            </w:r>
            <w:r w:rsidRPr="00AD42C2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DMF</w:t>
            </w:r>
            <w:r w:rsidRPr="00AD42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обмінний файл форматах </w:t>
            </w:r>
            <w:proofErr w:type="spellStart"/>
            <w:r w:rsidRPr="00AD42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xml</w:t>
            </w:r>
            <w:proofErr w:type="spellEnd"/>
            <w:r w:rsidRPr="00AD42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AD42C2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Shapefile</w:t>
            </w:r>
            <w:proofErr w:type="spellEnd"/>
            <w:r w:rsidRPr="00AD42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9A2DFB" w:rsidRPr="00AD42C2" w:rsidRDefault="009A2DFB" w:rsidP="00BD579B">
            <w:pPr>
              <w:widowControl w:val="0"/>
              <w:autoSpaceDE w:val="0"/>
              <w:ind w:left="-2" w:firstLineChars="288" w:firstLine="69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D42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 подання:</w:t>
            </w:r>
          </w:p>
          <w:p w:rsidR="009A2DFB" w:rsidRPr="00AD42C2" w:rsidRDefault="009A2DFB" w:rsidP="00BD579B">
            <w:pPr>
              <w:widowControl w:val="0"/>
              <w:autoSpaceDE w:val="0"/>
              <w:ind w:left="-2" w:firstLineChars="164" w:firstLine="39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42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 паперовій формі засвідчується підписом і особистою печаткою сертифікованого інженера - землевпорядника, який відповідає за якість послуги із землеустрою;</w:t>
            </w:r>
          </w:p>
          <w:p w:rsidR="009A2DFB" w:rsidRPr="00AD42C2" w:rsidRDefault="009A2DFB" w:rsidP="00BD579B">
            <w:pPr>
              <w:widowControl w:val="0"/>
              <w:autoSpaceDE w:val="0"/>
              <w:ind w:left="-2" w:firstLineChars="164" w:firstLine="39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2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 електронній формі </w:t>
            </w:r>
            <w:r w:rsidRPr="00AD42C2">
              <w:rPr>
                <w:rStyle w:val="rvts0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накладанням кваліфікованого електронного підпису відповідно до вимог </w:t>
            </w:r>
            <w:hyperlink r:id="rId22" w:tgtFrame="_blank" w:history="1">
              <w:r w:rsidRPr="009A2D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Закону України</w:t>
              </w:r>
            </w:hyperlink>
            <w:r w:rsidRPr="009A2DFB">
              <w:rPr>
                <w:rStyle w:val="rvts0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</w:t>
            </w:r>
            <w:r w:rsidRPr="00AD42C2">
              <w:rPr>
                <w:rStyle w:val="rvts0"/>
                <w:rFonts w:ascii="Times New Roman" w:hAnsi="Times New Roman" w:cs="Times New Roman"/>
                <w:sz w:val="24"/>
                <w:szCs w:val="24"/>
                <w:lang w:eastAsia="en-US"/>
              </w:rPr>
              <w:t>Про електронну ідентифікацію та електронні довірчі послуги".</w:t>
            </w:r>
          </w:p>
        </w:tc>
      </w:tr>
      <w:tr w:rsidR="009A2DFB" w:rsidRPr="00E72F1E" w:rsidTr="00BD579B">
        <w:tc>
          <w:tcPr>
            <w:tcW w:w="2017" w:type="dxa"/>
          </w:tcPr>
          <w:p w:rsidR="009A2DFB" w:rsidRPr="00E72F1E" w:rsidRDefault="009A2DFB" w:rsidP="00BD579B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Додаткові умови</w:t>
            </w:r>
          </w:p>
        </w:tc>
        <w:tc>
          <w:tcPr>
            <w:tcW w:w="7980" w:type="dxa"/>
          </w:tcPr>
          <w:p w:rsidR="009A2DFB" w:rsidRPr="00FD0F71" w:rsidRDefault="009A2DFB" w:rsidP="00BD579B">
            <w:pPr>
              <w:widowControl w:val="0"/>
              <w:autoSpaceDE w:val="0"/>
              <w:ind w:left="-2" w:firstLineChars="164" w:firstLine="394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D0F7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 разі внесення змін до законодавчих та нормативно-правових актів, Виконавець зобов’язаний привести весь комплект документації у відповідність до внесених змін.</w:t>
            </w:r>
          </w:p>
          <w:p w:rsidR="009A2DFB" w:rsidRPr="00FD0F71" w:rsidRDefault="009A2DFB" w:rsidP="00BD579B">
            <w:pPr>
              <w:widowControl w:val="0"/>
              <w:autoSpaceDE w:val="0"/>
              <w:ind w:left="-2" w:firstLineChars="164" w:firstLine="394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D0F7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Особливі умови: до цього завдання можливе внесення змін і доповнень в частині переліку, обсягу і черговості виконання робіт згідно з прийнятими рішеннями відповідних центральних органів виконавчої влади, а також на підставі внесених змін і доповнень, до нормативно-</w:t>
            </w:r>
            <w:r w:rsidRPr="00FD0F7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правових актів, що регулюють відносини в Україні.</w:t>
            </w:r>
          </w:p>
          <w:p w:rsidR="009A2DFB" w:rsidRPr="00FD0F71" w:rsidRDefault="009A2DFB" w:rsidP="00BD579B">
            <w:pPr>
              <w:ind w:left="-2" w:firstLineChars="164" w:firstLine="39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0F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Відповідно до ст. 186 Земельного кодексу України проект землеустрою щодо 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встановлення меж території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Лебединської </w:t>
            </w:r>
            <w:r w:rsidRPr="00FD0F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міської територіальної громади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Сумського 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району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Сумської 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області </w:t>
            </w:r>
            <w:r w:rsidRPr="00FD0F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мають бути погоджені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затверджені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Лебединською 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міською радою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Сумської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області. </w:t>
            </w:r>
          </w:p>
          <w:p w:rsidR="009A2DFB" w:rsidRPr="00FD0F71" w:rsidRDefault="009A2DFB" w:rsidP="00BD579B">
            <w:pPr>
              <w:ind w:left="-2" w:firstLineChars="164" w:firstLine="39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Відповідно до п.9 </w:t>
            </w:r>
            <w:r w:rsidRPr="00FD0F7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Положення про Державний фонд документації із землеустрою та оцінки земель, затвердженого постановою Кабінету Міністрів України від 17.11.2004 року № 1553 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розробник проекту землеустрою щодо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встановлення меж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Лебединської 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міської територіальної громади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Сумського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району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Сумської 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області 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через електронний </w:t>
            </w:r>
            <w:proofErr w:type="spellStart"/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</w:rPr>
              <w:t>веб-портал</w:t>
            </w:r>
            <w:proofErr w:type="spellEnd"/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2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або через Єдиний державний </w:t>
            </w:r>
            <w:proofErr w:type="spellStart"/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</w:rPr>
              <w:t>веб-портал</w:t>
            </w:r>
            <w:proofErr w:type="spellEnd"/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електронних послуг зобов’язаний безоплатно передати землевпорядну документацію (у місячний строк після її затвердження) в електронній формі з використанням кваліфікованого електронного підпису сертифікованого інженера-землевпорядника, відповідального за якість робіт до Регіонального фонду документації із землеустрою.</w:t>
            </w:r>
          </w:p>
          <w:p w:rsidR="009A2DFB" w:rsidRPr="00FD0F71" w:rsidRDefault="009A2DFB" w:rsidP="00BD579B">
            <w:pPr>
              <w:ind w:left="-2" w:firstLineChars="164" w:firstLine="39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Відповідно до ч.7 ст.21 Закону України «Про Державний земельний кадастр» відомості про встановлення меж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Лебединської 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міської територіальної громади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Сумського району Сумської області 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вносяться до Державного земельного кадастру на підставі виготовленої землевпорядної документації.</w:t>
            </w:r>
          </w:p>
          <w:p w:rsidR="009A2DFB" w:rsidRPr="00FD0F71" w:rsidRDefault="009A2DFB" w:rsidP="00BD579B">
            <w:pPr>
              <w:ind w:left="-2" w:firstLineChars="164" w:firstLine="39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Враховуючи зазначене, послуги з розроблення проекту землеустрою щодо встановлення меж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Лебединської 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міської територіальної громади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Сумського району Сумської області 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вважаються наданими за умови:</w:t>
            </w:r>
          </w:p>
          <w:p w:rsidR="009A2DFB" w:rsidRPr="00FD0F71" w:rsidRDefault="009A2DFB" w:rsidP="009A2DFB">
            <w:pPr>
              <w:numPr>
                <w:ilvl w:val="0"/>
                <w:numId w:val="3"/>
              </w:numPr>
              <w:tabs>
                <w:tab w:val="left" w:pos="261"/>
              </w:tabs>
              <w:suppressAutoHyphens/>
              <w:ind w:leftChars="-1" w:left="-2" w:firstLineChars="164" w:firstLine="39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затверджен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ня землевпорядної документації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Лебединською 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міською радою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Сумської 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області;</w:t>
            </w:r>
          </w:p>
          <w:p w:rsidR="009A2DFB" w:rsidRPr="00FD0F71" w:rsidRDefault="009A2DFB" w:rsidP="009A2DFB">
            <w:pPr>
              <w:numPr>
                <w:ilvl w:val="0"/>
                <w:numId w:val="3"/>
              </w:numPr>
              <w:tabs>
                <w:tab w:val="left" w:pos="261"/>
              </w:tabs>
              <w:suppressAutoHyphens/>
              <w:ind w:leftChars="-1" w:left="-2" w:firstLineChars="164" w:firstLine="39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передачі 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FD0F7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Державного фонду документації із землеустрою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проекту землеустрою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0F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електронній формі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A2DFB" w:rsidRPr="00FD0F71" w:rsidRDefault="009A2DFB" w:rsidP="009A2DFB">
            <w:pPr>
              <w:numPr>
                <w:ilvl w:val="0"/>
                <w:numId w:val="3"/>
              </w:numPr>
              <w:tabs>
                <w:tab w:val="left" w:pos="261"/>
              </w:tabs>
              <w:suppressAutoHyphens/>
              <w:ind w:leftChars="-1" w:left="-2" w:firstLineChars="164" w:firstLine="39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передачі Замовнику землевпорядної 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документації </w:t>
            </w:r>
            <w:r w:rsidRPr="00FD0F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паперовій формі, електронній формі (форматах PDF, DMF, обмінний файл форматах </w:t>
            </w:r>
            <w:proofErr w:type="spellStart"/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</w:rPr>
              <w:t>xml</w:t>
            </w:r>
            <w:proofErr w:type="spellEnd"/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</w:rPr>
              <w:t>Shapefile</w:t>
            </w:r>
            <w:proofErr w:type="spellEnd"/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A2DFB" w:rsidRPr="00FD0F71" w:rsidRDefault="009A2DFB" w:rsidP="00BD579B">
            <w:pPr>
              <w:widowControl w:val="0"/>
              <w:autoSpaceDE w:val="0"/>
              <w:ind w:left="-2" w:firstLineChars="164" w:firstLine="3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4) внесення відомостей 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 встановлення меж території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Лебединської 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міської територіальної громади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Сумського району Сумської області </w:t>
            </w: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 Державного земельного кадастру, підтвердженням чого є Витяг з Державного земельного кадастру;  </w:t>
            </w:r>
          </w:p>
          <w:p w:rsidR="009A2DFB" w:rsidRPr="00FD0F71" w:rsidRDefault="009A2DFB" w:rsidP="00BD579B">
            <w:pPr>
              <w:widowControl w:val="0"/>
              <w:autoSpaceDE w:val="0"/>
              <w:ind w:left="-2" w:firstLineChars="164" w:firstLine="39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D0F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5) з моменту підписання сторонами акту приймання-передачі виконаних послуг.</w:t>
            </w:r>
          </w:p>
          <w:p w:rsidR="009A2DFB" w:rsidRDefault="009A2DFB" w:rsidP="00BD579B">
            <w:pPr>
              <w:widowControl w:val="0"/>
              <w:autoSpaceDE w:val="0"/>
              <w:ind w:left="-2" w:firstLineChars="164" w:firstLine="3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Документи що надаються Замовнику:</w:t>
            </w:r>
          </w:p>
          <w:p w:rsidR="009A2DFB" w:rsidRPr="008F3A61" w:rsidRDefault="009A2DFB" w:rsidP="00BD579B">
            <w:pPr>
              <w:widowControl w:val="0"/>
              <w:autoSpaceDE w:val="0"/>
              <w:ind w:left="-2" w:firstLineChars="288" w:firstLine="6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3A6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електронний документ, що містить відомості про межі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Лебединської </w:t>
            </w:r>
            <w:r w:rsidRPr="008F3A6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міської територіальної громади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Сумського </w:t>
            </w:r>
            <w:r w:rsidRPr="008F3A6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району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Сумської </w:t>
            </w:r>
            <w:r w:rsidRPr="008F3A6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області, відповідно до вимог Порядку ведення Державного земельного кадастру, затвердженого постановою Кабінету Міністрів України від 17 жовтня 2012 року № 1051;</w:t>
            </w:r>
          </w:p>
          <w:p w:rsidR="009A2DFB" w:rsidRPr="00E72F1E" w:rsidRDefault="009A2DFB" w:rsidP="00BD579B">
            <w:pPr>
              <w:widowControl w:val="0"/>
              <w:autoSpaceDE w:val="0"/>
              <w:ind w:left="-2" w:firstLineChars="164" w:firstLine="39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F3A6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  <w:t xml:space="preserve">- витяг з Державного земельного кадастру про межі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Лебединської </w:t>
            </w:r>
            <w:r w:rsidRPr="008F3A6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міської територіальної громади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Сумського </w:t>
            </w:r>
            <w:r w:rsidRPr="008F3A6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району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Сумської </w:t>
            </w:r>
            <w:r w:rsidRPr="008F3A6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області.</w:t>
            </w:r>
          </w:p>
        </w:tc>
      </w:tr>
    </w:tbl>
    <w:p w:rsidR="009A2DFB" w:rsidRDefault="009A2DFB" w:rsidP="00CF2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BE3DB5" w:rsidRDefault="00F942CA" w:rsidP="002D764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r w:rsidR="008336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Обґрунтування р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озміру бюджетного призначення</w:t>
      </w:r>
      <w:r w:rsidR="00BE3DB5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:rsidR="00294A92" w:rsidRPr="00680221" w:rsidRDefault="00151925" w:rsidP="00294A92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43F5">
        <w:rPr>
          <w:rFonts w:ascii="Times New Roman" w:hAnsi="Times New Roman" w:cs="Times New Roman"/>
          <w:sz w:val="24"/>
          <w:szCs w:val="24"/>
          <w:lang w:val="uk-UA"/>
        </w:rPr>
        <w:lastRenderedPageBreak/>
        <w:t>Розмір бюджетного призначення визначений рішенням сімдесят першої сесії Лебединської міської ради восьмого скликання від 23.12.2025 № 1843-МР «Про бюджет Лебединської міської територіальної громади на 2026 рік» (зі змінами), відповідно до кошторисних призначень по КПКВК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0</w:t>
      </w:r>
      <w:r w:rsidR="00294A92" w:rsidRPr="0057167D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9A2DFB">
        <w:rPr>
          <w:rFonts w:ascii="Times New Roman" w:hAnsi="Times New Roman" w:cs="Times New Roman"/>
          <w:sz w:val="24"/>
          <w:szCs w:val="24"/>
          <w:lang w:val="uk-UA"/>
        </w:rPr>
        <w:t>7130</w:t>
      </w:r>
      <w:r w:rsidR="00294A92"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4A92" w:rsidRPr="0057167D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Pr="00151925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ійснення заходів із землеустрою</w:t>
      </w:r>
      <w:r w:rsidR="00294A92" w:rsidRPr="00680221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F942CA" w:rsidRPr="00EC0BF1" w:rsidRDefault="00F942CA" w:rsidP="00C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7. О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чікуван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 варті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ь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предмета закупівлі: </w:t>
      </w:r>
      <w:r w:rsidR="001519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466 660,00 </w:t>
      </w:r>
      <w:proofErr w:type="spellStart"/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1519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чотириста шістдесят шість тисяч шістсот шістдесят </w:t>
      </w:r>
      <w:r w:rsidR="0055123E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>рив</w:t>
      </w:r>
      <w:r w:rsidR="0055123E">
        <w:rPr>
          <w:rFonts w:ascii="Times New Roman" w:eastAsia="Times New Roman" w:hAnsi="Times New Roman" w:cs="Times New Roman"/>
          <w:sz w:val="24"/>
          <w:szCs w:val="24"/>
          <w:lang w:val="uk-UA"/>
        </w:rPr>
        <w:t>ень</w:t>
      </w:r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00 копійок) з ПДВ</w:t>
      </w:r>
      <w:r w:rsidR="00417B0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E3DB5" w:rsidRPr="00C21B5E" w:rsidRDefault="00EC0BF1" w:rsidP="00CF23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Обґрунтування очікуваної вартості предмета закупівлі: </w:t>
      </w:r>
    </w:p>
    <w:p w:rsidR="00637AFA" w:rsidRPr="00314673" w:rsidRDefault="009767E5" w:rsidP="00AB4932">
      <w:pPr>
        <w:shd w:val="clear" w:color="auto" w:fill="FFFFFF"/>
        <w:spacing w:after="0" w:line="240" w:lineRule="auto"/>
        <w:ind w:firstLine="567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C21B5E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змінами), а саме</w:t>
      </w:r>
      <w:r w:rsidR="00A567D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C21B5E">
        <w:rPr>
          <w:rFonts w:ascii="Times New Roman" w:hAnsi="Times New Roman" w:cs="Times New Roman"/>
          <w:sz w:val="24"/>
          <w:szCs w:val="24"/>
          <w:lang w:val="uk-UA"/>
        </w:rPr>
        <w:t xml:space="preserve"> шляхом </w:t>
      </w:r>
      <w:r w:rsidRPr="00610628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пошуку, збору та аналізу загальнодоступної інформації про ціни на подібні </w:t>
      </w:r>
      <w:r w:rsidR="00A567D4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r w:rsidRPr="00610628">
        <w:rPr>
          <w:rFonts w:ascii="Times New Roman" w:hAnsi="Times New Roman" w:cs="Times New Roman"/>
          <w:sz w:val="24"/>
          <w:szCs w:val="24"/>
          <w:lang w:val="uk-UA"/>
        </w:rPr>
        <w:t>, що міститься в мережі Інтернет у відкритому доступі, в тому числі в електронній системі закупівель «</w:t>
      </w:r>
      <w:proofErr w:type="spellStart"/>
      <w:r w:rsidRPr="00610628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6106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567D4">
        <w:rPr>
          <w:rFonts w:ascii="Times New Roman" w:hAnsi="Times New Roman" w:cs="Times New Roman"/>
          <w:sz w:val="24"/>
          <w:szCs w:val="24"/>
          <w:lang w:val="uk-UA"/>
        </w:rPr>
        <w:t xml:space="preserve">, з урахуванням </w:t>
      </w:r>
      <w:bookmarkStart w:id="5" w:name="_GoBack"/>
      <w:bookmarkEnd w:id="5"/>
      <w:r w:rsidR="00A567D4">
        <w:rPr>
          <w:rFonts w:ascii="Times New Roman" w:hAnsi="Times New Roman" w:cs="Times New Roman"/>
          <w:sz w:val="24"/>
          <w:szCs w:val="24"/>
          <w:lang w:val="uk-UA"/>
        </w:rPr>
        <w:t>комерційних пропозицій.</w:t>
      </w:r>
    </w:p>
    <w:p w:rsidR="00637AFA" w:rsidRPr="00637AFA" w:rsidRDefault="00637AFA" w:rsidP="00A567D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37AFA" w:rsidRPr="00637AFA" w:rsidSect="003F25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621DE"/>
    <w:multiLevelType w:val="hybridMultilevel"/>
    <w:tmpl w:val="C25A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44CB9"/>
    <w:multiLevelType w:val="hybridMultilevel"/>
    <w:tmpl w:val="F44CA5C0"/>
    <w:lvl w:ilvl="0" w:tplc="0422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54382701"/>
    <w:multiLevelType w:val="hybridMultilevel"/>
    <w:tmpl w:val="EC32B78A"/>
    <w:lvl w:ilvl="0" w:tplc="7E6C7772">
      <w:start w:val="1"/>
      <w:numFmt w:val="decimal"/>
      <w:lvlText w:val="%1)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6CEF"/>
    <w:rsid w:val="000570A6"/>
    <w:rsid w:val="000625C1"/>
    <w:rsid w:val="00077310"/>
    <w:rsid w:val="000966E4"/>
    <w:rsid w:val="000C5E81"/>
    <w:rsid w:val="000D0E3D"/>
    <w:rsid w:val="000D6893"/>
    <w:rsid w:val="000E6CEF"/>
    <w:rsid w:val="00137572"/>
    <w:rsid w:val="00151925"/>
    <w:rsid w:val="00151D84"/>
    <w:rsid w:val="00155182"/>
    <w:rsid w:val="00197BEA"/>
    <w:rsid w:val="001F3E90"/>
    <w:rsid w:val="001F59F6"/>
    <w:rsid w:val="002174A9"/>
    <w:rsid w:val="0024758D"/>
    <w:rsid w:val="00270D54"/>
    <w:rsid w:val="00294A92"/>
    <w:rsid w:val="002D7642"/>
    <w:rsid w:val="002E73FD"/>
    <w:rsid w:val="003A03A3"/>
    <w:rsid w:val="003E61AC"/>
    <w:rsid w:val="003F259E"/>
    <w:rsid w:val="00401991"/>
    <w:rsid w:val="00414823"/>
    <w:rsid w:val="00417B02"/>
    <w:rsid w:val="00433A2D"/>
    <w:rsid w:val="0044130D"/>
    <w:rsid w:val="004534CF"/>
    <w:rsid w:val="00467980"/>
    <w:rsid w:val="00490716"/>
    <w:rsid w:val="00493E9A"/>
    <w:rsid w:val="004A0CA0"/>
    <w:rsid w:val="00521652"/>
    <w:rsid w:val="00525902"/>
    <w:rsid w:val="0053640B"/>
    <w:rsid w:val="0055123E"/>
    <w:rsid w:val="005676EF"/>
    <w:rsid w:val="005B1E23"/>
    <w:rsid w:val="005C43FA"/>
    <w:rsid w:val="005D656F"/>
    <w:rsid w:val="005F1D06"/>
    <w:rsid w:val="00605AD0"/>
    <w:rsid w:val="00610628"/>
    <w:rsid w:val="00637AFA"/>
    <w:rsid w:val="00647086"/>
    <w:rsid w:val="006567C9"/>
    <w:rsid w:val="006B380B"/>
    <w:rsid w:val="006D5AFF"/>
    <w:rsid w:val="006E0615"/>
    <w:rsid w:val="006F7E10"/>
    <w:rsid w:val="007469E8"/>
    <w:rsid w:val="0078203C"/>
    <w:rsid w:val="007B215E"/>
    <w:rsid w:val="007C6E0E"/>
    <w:rsid w:val="007F5C98"/>
    <w:rsid w:val="00833649"/>
    <w:rsid w:val="00842636"/>
    <w:rsid w:val="00866E2B"/>
    <w:rsid w:val="00926E0C"/>
    <w:rsid w:val="00960AE8"/>
    <w:rsid w:val="009767E5"/>
    <w:rsid w:val="009A2DFB"/>
    <w:rsid w:val="009B31D6"/>
    <w:rsid w:val="009D4244"/>
    <w:rsid w:val="00A40A7F"/>
    <w:rsid w:val="00A567D4"/>
    <w:rsid w:val="00A84B07"/>
    <w:rsid w:val="00AA6C68"/>
    <w:rsid w:val="00AB4932"/>
    <w:rsid w:val="00B20B8B"/>
    <w:rsid w:val="00B24110"/>
    <w:rsid w:val="00B4552D"/>
    <w:rsid w:val="00B65AF2"/>
    <w:rsid w:val="00B84A2D"/>
    <w:rsid w:val="00BA5AA4"/>
    <w:rsid w:val="00BB5889"/>
    <w:rsid w:val="00BE3DB5"/>
    <w:rsid w:val="00BF6E2D"/>
    <w:rsid w:val="00C01E5F"/>
    <w:rsid w:val="00C21B5E"/>
    <w:rsid w:val="00C43675"/>
    <w:rsid w:val="00CF2328"/>
    <w:rsid w:val="00D24C62"/>
    <w:rsid w:val="00D43E8A"/>
    <w:rsid w:val="00D6465E"/>
    <w:rsid w:val="00D858B6"/>
    <w:rsid w:val="00D93AAD"/>
    <w:rsid w:val="00DB137A"/>
    <w:rsid w:val="00DB52F5"/>
    <w:rsid w:val="00DD74CB"/>
    <w:rsid w:val="00DE3529"/>
    <w:rsid w:val="00DF0071"/>
    <w:rsid w:val="00E03CA5"/>
    <w:rsid w:val="00E1466B"/>
    <w:rsid w:val="00E43C5B"/>
    <w:rsid w:val="00E44ED3"/>
    <w:rsid w:val="00E67641"/>
    <w:rsid w:val="00E70816"/>
    <w:rsid w:val="00E74A58"/>
    <w:rsid w:val="00EB0FE7"/>
    <w:rsid w:val="00EC0BF1"/>
    <w:rsid w:val="00EE37F8"/>
    <w:rsid w:val="00F40ECE"/>
    <w:rsid w:val="00F421E6"/>
    <w:rsid w:val="00F61E58"/>
    <w:rsid w:val="00F812E0"/>
    <w:rsid w:val="00F942CA"/>
    <w:rsid w:val="00FC0E3B"/>
    <w:rsid w:val="00FD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82"/>
  </w:style>
  <w:style w:type="paragraph" w:styleId="1">
    <w:name w:val="heading 1"/>
    <w:basedOn w:val="a"/>
    <w:link w:val="10"/>
    <w:uiPriority w:val="9"/>
    <w:qFormat/>
    <w:rsid w:val="007B2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6CEF"/>
    <w:rPr>
      <w:b/>
      <w:bCs/>
    </w:rPr>
  </w:style>
  <w:style w:type="character" w:styleId="a5">
    <w:name w:val="Emphasis"/>
    <w:basedOn w:val="a0"/>
    <w:uiPriority w:val="20"/>
    <w:qFormat/>
    <w:rsid w:val="000E6CEF"/>
    <w:rPr>
      <w:i/>
      <w:iCs/>
    </w:rPr>
  </w:style>
  <w:style w:type="character" w:customStyle="1" w:styleId="h-select-all">
    <w:name w:val="h-select-all"/>
    <w:basedOn w:val="a0"/>
    <w:rsid w:val="00F812E0"/>
  </w:style>
  <w:style w:type="character" w:styleId="a6">
    <w:name w:val="Hyperlink"/>
    <w:basedOn w:val="a0"/>
    <w:uiPriority w:val="99"/>
    <w:unhideWhenUsed/>
    <w:rsid w:val="009767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2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List Paragraph"/>
    <w:aliases w:val="название табл/рис,заголовок 1.1,Chapter10,Список уровня 2,Elenco Normale,----,Bullet Number,Bullet 1,Use Case List Paragraph,lp1,lp11,List Paragraph11,CA bullets,EBRD List,AC List 01,List Paragraph,1 Буллет,List Paragraph (numbered (a))"/>
    <w:basedOn w:val="a"/>
    <w:link w:val="a8"/>
    <w:uiPriority w:val="34"/>
    <w:qFormat/>
    <w:rsid w:val="00BA5AA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uiPriority w:val="99"/>
    <w:rsid w:val="00BA5AA4"/>
    <w:pPr>
      <w:spacing w:after="0" w:line="240" w:lineRule="auto"/>
    </w:pPr>
    <w:rPr>
      <w:rFonts w:ascii="Arial" w:eastAsia="Times New Roman" w:hAnsi="Arial" w:cs="Arial"/>
      <w:lang w:val="de-DE"/>
    </w:rPr>
  </w:style>
  <w:style w:type="character" w:customStyle="1" w:styleId="a8">
    <w:name w:val="Абзац списка Знак"/>
    <w:aliases w:val="название табл/рис Знак,заголовок 1.1 Знак,Chapter10 Знак,Список уровня 2 Знак,Elenco Normale Знак,---- Знак,Bullet Number Знак,Bullet 1 Знак,Use Case List Paragraph Знак,lp1 Знак,lp11 Знак,List Paragraph11 Знак,CA bullets Знак"/>
    <w:link w:val="a7"/>
    <w:uiPriority w:val="34"/>
    <w:qFormat/>
    <w:rsid w:val="00BA5AA4"/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39"/>
    <w:rsid w:val="009A2DFB"/>
    <w:pPr>
      <w:spacing w:after="0" w:line="240" w:lineRule="auto"/>
    </w:pPr>
    <w:rPr>
      <w:rFonts w:ascii="Calibri" w:eastAsia="Calibri" w:hAnsi="Calibri" w:cs="Calibri"/>
      <w:lang w:val="uk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qFormat/>
    <w:rsid w:val="009A2D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vts0">
    <w:name w:val="rvts0"/>
    <w:basedOn w:val="a0"/>
    <w:rsid w:val="009A2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1%D1%83%D0%BC%D1%81%D1%8C%D0%BA%D0%B0_%D0%BE%D0%B1%D0%BB%D0%B0%D1%81%D1%82%D1%8C" TargetMode="External"/><Relationship Id="rId13" Type="http://schemas.openxmlformats.org/officeDocument/2006/relationships/hyperlink" Target="https://uk.wikipedia.org/wiki/%D0%A0%D0%BE%D0%BC%D0%B5%D0%BD%D1%81%D1%8C%D0%BA%D0%B8%D0%B9_%D1%80%D0%B0%D0%B9%D0%BE%D0%BD" TargetMode="External"/><Relationship Id="rId18" Type="http://schemas.openxmlformats.org/officeDocument/2006/relationships/hyperlink" Target="https://uk.wikipedia.org/wiki/%D0%A1%D1%83%D0%BC%D1%81%D1%8C%D0%BA%D0%B0_%D0%BE%D0%B1%D0%BB%D0%B0%D1%81%D1%82%D1%8C" TargetMode="External"/><Relationship Id="rId3" Type="http://schemas.openxmlformats.org/officeDocument/2006/relationships/styles" Target="styles.xml"/><Relationship Id="rId21" Type="http://schemas.openxmlformats.org/officeDocument/2006/relationships/hyperlink" Target="https://uk.wikipedia.org/wiki/%D0%A1%D1%83%D0%BC%D1%81%D1%8C%D0%BA%D0%B0_%D0%BE%D0%B1%D0%BB%D0%B0%D1%81%D1%82%D1%8C" TargetMode="External"/><Relationship Id="rId7" Type="http://schemas.openxmlformats.org/officeDocument/2006/relationships/hyperlink" Target="https://uk.wikipedia.org/wiki/%D0%9E%D1%85%D1%82%D0%B8%D1%80%D1%81%D1%8C%D0%BA%D0%B8%D0%B9_%D1%80%D0%B0%D0%B9%D0%BE%D0%BD" TargetMode="External"/><Relationship Id="rId12" Type="http://schemas.openxmlformats.org/officeDocument/2006/relationships/hyperlink" Target="https://uk.wikipedia.org/wiki/%D0%9F%D0%BE%D0%BB%D1%82%D0%B0%D0%B2%D1%81%D1%8C%D0%BA%D0%B0_%D0%BE%D0%B1%D0%BB%D0%B0%D1%81%D1%82%D1%8C" TargetMode="External"/><Relationship Id="rId17" Type="http://schemas.openxmlformats.org/officeDocument/2006/relationships/hyperlink" Target="https://uk.wikipedia.org/wiki/%D0%9E%D1%85%D1%82%D0%B8%D1%80%D1%81%D1%8C%D0%BA%D0%B8%D0%B9_%D1%80%D0%B0%D0%B9%D0%BE%D0%B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k.wikipedia.org/wiki/%D0%A1%D1%83%D0%BC%D1%81%D1%8C%D0%BA%D0%B0_%D0%BE%D0%B1%D0%BB%D0%B0%D1%81%D1%82%D1%8C" TargetMode="External"/><Relationship Id="rId20" Type="http://schemas.openxmlformats.org/officeDocument/2006/relationships/hyperlink" Target="https://uk.wikipedia.org/wiki/%D0%9E%D1%85%D1%82%D0%B8%D1%80%D1%81%D1%8C%D0%BA%D0%B8%D0%B9_%D1%80%D0%B0%D0%B9%D0%BE%D0%B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k.wikipedia.org/wiki/%D0%9C%D0%B8%D1%80%D0%B3%D0%BE%D1%80%D0%BE%D0%B4%D1%81%D1%8C%D0%BA%D0%B8%D0%B9_%D1%80%D0%B0%D0%B9%D0%BE%D0%BD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uk.wikipedia.org/wiki/%D0%A0%D0%BE%D0%BC%D0%B5%D0%BD%D1%81%D1%8C%D0%BA%D0%B8%D0%B9_%D1%80%D0%B0%D0%B9%D0%BE%D0%B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k.wikipedia.org/wiki/%D0%A1%D1%83%D0%BC%D1%81%D1%8C%D0%BA%D0%B0_%D0%BE%D0%B1%D0%BB%D0%B0%D1%81%D1%82%D1%8C" TargetMode="External"/><Relationship Id="rId19" Type="http://schemas.openxmlformats.org/officeDocument/2006/relationships/hyperlink" Target="https://uk.wikipedia.org/wiki/%D0%A2%D0%B5%D1%80%D0%B8%D1%82%D0%BE%D1%80%D1%96%D0%B0%D0%BB%D1%8C%D0%BD%D0%B0_%D0%B3%D1%80%D0%BE%D0%BC%D0%B0%D0%B4%D0%B0_%D0%A3%D0%BA%D1%80%D0%B0%D1%97%D0%BD%D0%B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k.wikipedia.org/wiki/%D0%9E%D1%85%D1%82%D0%B8%D1%80%D1%81%D1%8C%D0%BA%D0%B8%D0%B9_%D1%80%D0%B0%D0%B9%D0%BE%D0%BD" TargetMode="External"/><Relationship Id="rId14" Type="http://schemas.openxmlformats.org/officeDocument/2006/relationships/hyperlink" Target="https://uk.wikipedia.org/wiki/%D0%A1%D1%83%D0%BC%D1%81%D1%8C%D0%BA%D0%B0_%D0%BE%D0%B1%D0%BB%D0%B0%D1%81%D1%82%D1%8C" TargetMode="External"/><Relationship Id="rId22" Type="http://schemas.openxmlformats.org/officeDocument/2006/relationships/hyperlink" Target="https://zakon.rada.gov.ua/laws/show/2155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83E70-9A6A-4238-9D0F-DF4298D1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9500</Words>
  <Characters>5416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User</cp:lastModifiedBy>
  <cp:revision>93</cp:revision>
  <cp:lastPrinted>2023-10-12T06:53:00Z</cp:lastPrinted>
  <dcterms:created xsi:type="dcterms:W3CDTF">2023-10-11T09:43:00Z</dcterms:created>
  <dcterms:modified xsi:type="dcterms:W3CDTF">2026-03-19T08:04:00Z</dcterms:modified>
</cp:coreProperties>
</file>