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DFCC" w14:textId="77777777" w:rsidR="00CE17EE" w:rsidRDefault="00000000" w:rsidP="00CE17EE">
      <w:pPr>
        <w:tabs>
          <w:tab w:val="left" w:pos="5152"/>
        </w:tabs>
        <w:jc w:val="center"/>
        <w:rPr>
          <w:b/>
          <w:bCs/>
          <w:sz w:val="27"/>
          <w:szCs w:val="27"/>
          <w:lang w:val="en-US"/>
        </w:rPr>
      </w:pPr>
      <w:r>
        <w:object w:dxaOrig="1440" w:dyaOrig="1440" w14:anchorId="14F85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9.2pt;margin-top:-48.95pt;width:34pt;height:48.3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2050" DrawAspect="Content" ObjectID="_1823854148" r:id="rId7"/>
        </w:object>
      </w:r>
    </w:p>
    <w:p w14:paraId="63338773" w14:textId="77777777" w:rsidR="00CE17EE" w:rsidRPr="006B488C" w:rsidRDefault="00CE17EE" w:rsidP="00CE17EE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6B488C">
        <w:rPr>
          <w:b/>
          <w:bCs/>
          <w:sz w:val="27"/>
          <w:szCs w:val="27"/>
        </w:rPr>
        <w:t>ЛЕБЕДИНСЬКА МІСЬКА РАДА</w:t>
      </w:r>
    </w:p>
    <w:p w14:paraId="4AE027CF" w14:textId="77777777" w:rsidR="00CE17EE" w:rsidRPr="006B488C" w:rsidRDefault="00CE17EE" w:rsidP="00CE17EE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6B488C">
        <w:rPr>
          <w:b/>
          <w:bCs/>
          <w:sz w:val="27"/>
          <w:szCs w:val="27"/>
        </w:rPr>
        <w:t>СУМСЬКОЇ ОБЛАСТІ</w:t>
      </w:r>
    </w:p>
    <w:p w14:paraId="146412A8" w14:textId="77777777" w:rsidR="00CE17EE" w:rsidRPr="006B488C" w:rsidRDefault="00CE17EE" w:rsidP="00CE17EE">
      <w:pPr>
        <w:tabs>
          <w:tab w:val="left" w:pos="5152"/>
        </w:tabs>
        <w:jc w:val="center"/>
        <w:rPr>
          <w:b/>
          <w:bCs/>
          <w:sz w:val="27"/>
          <w:szCs w:val="27"/>
        </w:rPr>
      </w:pPr>
    </w:p>
    <w:p w14:paraId="5E2C846E" w14:textId="77777777" w:rsidR="00CE17EE" w:rsidRDefault="00CE17EE" w:rsidP="00CE17EE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6CE16226" w14:textId="77777777" w:rsidR="00CE17EE" w:rsidRDefault="00CE17EE" w:rsidP="00CE17EE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ШІСТДЕСЯТ ДЕВ</w:t>
      </w:r>
      <w:r w:rsidRPr="00CE17EE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ЯТА</w:t>
      </w:r>
      <w:r w:rsidRPr="006C30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СЕСІЯ</w:t>
      </w:r>
    </w:p>
    <w:p w14:paraId="1D7F451E" w14:textId="77777777" w:rsidR="00CE17EE" w:rsidRDefault="00CE17EE" w:rsidP="00CE17EE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368B465F" w14:textId="77777777" w:rsidR="00CE17EE" w:rsidRDefault="00CE17EE" w:rsidP="00CE17EE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18178660" w14:textId="77777777" w:rsidR="00CE17EE" w:rsidRDefault="00CE17EE" w:rsidP="00CE17EE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598ADEE0" w14:textId="77777777" w:rsidR="00CE17EE" w:rsidRPr="00211D7F" w:rsidRDefault="00CE17EE" w:rsidP="00CE17EE">
      <w:pPr>
        <w:tabs>
          <w:tab w:val="left" w:pos="5152"/>
        </w:tabs>
        <w:rPr>
          <w:sz w:val="28"/>
          <w:szCs w:val="28"/>
        </w:rPr>
      </w:pPr>
    </w:p>
    <w:p w14:paraId="3F951496" w14:textId="77777777" w:rsidR="00CE17EE" w:rsidRPr="00F63284" w:rsidRDefault="00CE17EE" w:rsidP="00CE17EE">
      <w:pPr>
        <w:tabs>
          <w:tab w:val="left" w:pos="5152"/>
        </w:tabs>
        <w:rPr>
          <w:bCs/>
          <w:sz w:val="28"/>
          <w:szCs w:val="28"/>
        </w:rPr>
      </w:pPr>
      <w:r w:rsidRPr="00F63284">
        <w:rPr>
          <w:sz w:val="28"/>
          <w:szCs w:val="28"/>
        </w:rPr>
        <w:t>00.11.2025</w:t>
      </w:r>
      <w:r w:rsidRPr="00F63284">
        <w:rPr>
          <w:sz w:val="28"/>
          <w:szCs w:val="28"/>
        </w:rPr>
        <w:tab/>
      </w:r>
      <w:r w:rsidRPr="00F63284">
        <w:rPr>
          <w:sz w:val="28"/>
          <w:szCs w:val="28"/>
        </w:rPr>
        <w:tab/>
      </w:r>
      <w:r w:rsidRPr="00F63284">
        <w:rPr>
          <w:sz w:val="28"/>
          <w:szCs w:val="28"/>
        </w:rPr>
        <w:tab/>
      </w:r>
      <w:r w:rsidRPr="00F63284">
        <w:rPr>
          <w:sz w:val="28"/>
          <w:szCs w:val="28"/>
        </w:rPr>
        <w:tab/>
      </w:r>
      <w:r w:rsidRPr="00F63284">
        <w:rPr>
          <w:sz w:val="28"/>
          <w:szCs w:val="28"/>
        </w:rPr>
        <w:tab/>
        <w:t xml:space="preserve">     № 0000 -МР</w:t>
      </w:r>
    </w:p>
    <w:p w14:paraId="554396D5" w14:textId="77777777" w:rsidR="00CE17EE" w:rsidRPr="00F63284" w:rsidRDefault="00CE17EE" w:rsidP="00CE17EE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 w:val="28"/>
          <w:szCs w:val="28"/>
        </w:rPr>
      </w:pPr>
      <w:r w:rsidRPr="00F63284">
        <w:rPr>
          <w:sz w:val="28"/>
          <w:szCs w:val="28"/>
        </w:rPr>
        <w:t>м. Лебедин</w:t>
      </w:r>
    </w:p>
    <w:p w14:paraId="1CFE4924" w14:textId="77777777" w:rsidR="00CE17EE" w:rsidRPr="00F63284" w:rsidRDefault="00CE17EE" w:rsidP="00CE17EE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 w:val="28"/>
          <w:szCs w:val="28"/>
        </w:rPr>
      </w:pPr>
    </w:p>
    <w:p w14:paraId="6248A2CC" w14:textId="77777777" w:rsidR="00CE17EE" w:rsidRPr="00F63284" w:rsidRDefault="00CE17EE" w:rsidP="00CE17EE">
      <w:pPr>
        <w:tabs>
          <w:tab w:val="left" w:pos="7938"/>
        </w:tabs>
        <w:suppressAutoHyphens/>
        <w:ind w:right="-1"/>
        <w:jc w:val="both"/>
        <w:rPr>
          <w:b/>
          <w:sz w:val="28"/>
          <w:szCs w:val="28"/>
        </w:rPr>
      </w:pPr>
      <w:r w:rsidRPr="00F63284">
        <w:rPr>
          <w:b/>
          <w:color w:val="000000" w:themeColor="text1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та виділення </w:t>
      </w:r>
      <w:r w:rsidRPr="00F63284">
        <w:rPr>
          <w:b/>
          <w:sz w:val="28"/>
          <w:szCs w:val="28"/>
        </w:rPr>
        <w:t xml:space="preserve">земельної частки (паю) </w:t>
      </w:r>
    </w:p>
    <w:p w14:paraId="179A5935" w14:textId="77777777" w:rsidR="00CE17EE" w:rsidRPr="00F63284" w:rsidRDefault="00CE17EE" w:rsidP="00CE17EE">
      <w:pPr>
        <w:tabs>
          <w:tab w:val="left" w:pos="7938"/>
        </w:tabs>
        <w:suppressAutoHyphens/>
        <w:ind w:right="5385"/>
        <w:jc w:val="both"/>
        <w:rPr>
          <w:b/>
          <w:sz w:val="28"/>
          <w:szCs w:val="28"/>
        </w:rPr>
      </w:pPr>
    </w:p>
    <w:p w14:paraId="175D0BB7" w14:textId="77777777" w:rsidR="00CE17EE" w:rsidRPr="00FB77FD" w:rsidRDefault="00CE17EE" w:rsidP="00CE17EE">
      <w:pPr>
        <w:tabs>
          <w:tab w:val="left" w:pos="5152"/>
          <w:tab w:val="left" w:pos="7088"/>
        </w:tabs>
        <w:suppressAutoHyphens/>
        <w:ind w:firstLine="567"/>
        <w:jc w:val="both"/>
      </w:pPr>
      <w:r w:rsidRPr="00FB77FD">
        <w:t xml:space="preserve">Керуючись пунктом 34 частини першої статті 26, частиною першою статті 59 Закону України «Про місцеве самоврядування в Україні», Законом України «Про Державний земельний кадастр», постановою Кабінету Міністрів України від 17 жовтня 2012 р. № 1051 «Про затвердження Порядку ведення Державного земельного кадастру», статтями 12, 106 Земельного кодексу України, Законом України «Про порядок виділення в натурі (на місцевості) земельних ділянок власникам земельних часток (паїв)», на підставі розробленої технічної документації із землеустрою щодо встановлення (відновлення) меж земельних ділянок в натурі (на місцевості), розглянувши звернення Фокової Лідії Михайлівни від 21.10.2025, Лебединська міська рада </w:t>
      </w:r>
      <w:r w:rsidRPr="00FB77FD">
        <w:rPr>
          <w:b/>
        </w:rPr>
        <w:t>в и р і ш и л а</w:t>
      </w:r>
      <w:r w:rsidRPr="00FB77FD">
        <w:t xml:space="preserve">: </w:t>
      </w:r>
    </w:p>
    <w:p w14:paraId="67972D91" w14:textId="6A339BC6" w:rsidR="00CE17EE" w:rsidRPr="00FB77FD" w:rsidRDefault="00CE17EE" w:rsidP="00CE17EE">
      <w:pPr>
        <w:ind w:right="-108" w:firstLine="567"/>
        <w:jc w:val="both"/>
        <w:rPr>
          <w:color w:val="000000" w:themeColor="text1"/>
        </w:rPr>
      </w:pPr>
      <w:r w:rsidRPr="00FB77FD">
        <w:t xml:space="preserve">1. Затвердити технічну документацію із землеустрою щодо встановлення (відновлення) меж земельних ділянок в натурі (на місцевості) Фоковій Лідії Михайлівні (ідентифікаційний </w:t>
      </w:r>
      <w:r w:rsidRPr="00FB77FD">
        <w:rPr>
          <w:color w:val="000000" w:themeColor="text1"/>
        </w:rPr>
        <w:t xml:space="preserve">номер </w:t>
      </w:r>
      <w:r w:rsidR="000C6047">
        <w:rPr>
          <w:color w:val="000000" w:themeColor="text1"/>
          <w:lang w:val="en-US"/>
        </w:rPr>
        <w:t>xxxxxxxxx</w:t>
      </w:r>
      <w:r w:rsidRPr="00FB77FD">
        <w:rPr>
          <w:color w:val="000000" w:themeColor="text1"/>
        </w:rPr>
        <w:t>, місце реєстрації</w:t>
      </w:r>
      <w:r w:rsidRPr="00421EC3">
        <w:t xml:space="preserve">: вулиця </w:t>
      </w:r>
      <w:r w:rsidR="000C6047">
        <w:rPr>
          <w:lang w:val="en-US"/>
        </w:rPr>
        <w:t>xxxxxxx</w:t>
      </w:r>
      <w:r w:rsidR="00177122" w:rsidRPr="00421EC3">
        <w:t xml:space="preserve"> </w:t>
      </w:r>
      <w:r w:rsidR="000C6047">
        <w:rPr>
          <w:lang w:val="en-US"/>
        </w:rPr>
        <w:t>xxxxxx</w:t>
      </w:r>
      <w:r w:rsidR="00177122" w:rsidRPr="00421EC3">
        <w:t xml:space="preserve"> </w:t>
      </w:r>
      <w:r w:rsidR="00421EC3" w:rsidRPr="00421EC3">
        <w:t>(</w:t>
      </w:r>
      <w:r w:rsidR="000C6047">
        <w:rPr>
          <w:lang w:val="en-US"/>
        </w:rPr>
        <w:t>xxxxxx</w:t>
      </w:r>
      <w:r w:rsidR="00421EC3" w:rsidRPr="00421EC3">
        <w:t>)</w:t>
      </w:r>
      <w:r w:rsidRPr="00421EC3">
        <w:t xml:space="preserve">, </w:t>
      </w:r>
      <w:r w:rsidR="000C6047">
        <w:rPr>
          <w:lang w:val="en-US"/>
        </w:rPr>
        <w:t>xx</w:t>
      </w:r>
      <w:r w:rsidRPr="00421EC3">
        <w:t xml:space="preserve">, квартира </w:t>
      </w:r>
      <w:r w:rsidR="000C6047">
        <w:rPr>
          <w:lang w:val="en-US"/>
        </w:rPr>
        <w:t>xxx</w:t>
      </w:r>
      <w:r w:rsidRPr="00421EC3">
        <w:t>, місто Харків) на земельну частку (пай), яка перебувала в колективній</w:t>
      </w:r>
      <w:r w:rsidRPr="00FB77FD">
        <w:rPr>
          <w:color w:val="000000" w:themeColor="text1"/>
        </w:rPr>
        <w:t xml:space="preserve"> власності колективного сільськогосподарського підприємства «Нива» (серія, номер сертифікату</w:t>
      </w:r>
      <w:r w:rsidR="006301C7">
        <w:rPr>
          <w:color w:val="000000" w:themeColor="text1"/>
        </w:rPr>
        <w:br/>
      </w:r>
      <w:r w:rsidRPr="00FB77FD">
        <w:rPr>
          <w:color w:val="000000" w:themeColor="text1"/>
        </w:rPr>
        <w:t xml:space="preserve"> СМ № </w:t>
      </w:r>
      <w:r w:rsidR="000C6047">
        <w:rPr>
          <w:color w:val="000000" w:themeColor="text1"/>
          <w:lang w:val="en-US"/>
        </w:rPr>
        <w:t>xxxxxxxx</w:t>
      </w:r>
      <w:r w:rsidRPr="00FB77FD">
        <w:rPr>
          <w:color w:val="000000" w:themeColor="text1"/>
        </w:rPr>
        <w:t xml:space="preserve">) та </w:t>
      </w:r>
      <w:r w:rsidRPr="00FB77FD">
        <w:t xml:space="preserve">успадкована відповідно до свідоцтва про право на спадщину за законом, зареєстрованого в реєстрі </w:t>
      </w:r>
      <w:r w:rsidRPr="00FB77FD">
        <w:rPr>
          <w:color w:val="000000" w:themeColor="text1"/>
        </w:rPr>
        <w:t xml:space="preserve">07.10.2025 </w:t>
      </w:r>
      <w:r w:rsidRPr="00FB77FD">
        <w:t>за № 3006</w:t>
      </w:r>
      <w:r w:rsidRPr="00FB77FD">
        <w:rPr>
          <w:color w:val="000000" w:themeColor="text1"/>
        </w:rPr>
        <w:t>.</w:t>
      </w:r>
    </w:p>
    <w:p w14:paraId="2DBBF575" w14:textId="77777777" w:rsidR="00CE17EE" w:rsidRPr="00FB77FD" w:rsidRDefault="00CE17EE" w:rsidP="00CE17EE">
      <w:pPr>
        <w:ind w:right="-108" w:firstLine="567"/>
        <w:jc w:val="both"/>
        <w:rPr>
          <w:color w:val="000000" w:themeColor="text1"/>
          <w:shd w:val="clear" w:color="auto" w:fill="FFFFFF"/>
        </w:rPr>
      </w:pPr>
      <w:r w:rsidRPr="00FB77FD">
        <w:rPr>
          <w:color w:val="000000" w:themeColor="text1"/>
        </w:rPr>
        <w:t>Земельні ділянки із цільовим призначенням «01.01</w:t>
      </w:r>
      <w:r w:rsidRPr="00FB77FD">
        <w:rPr>
          <w:color w:val="000000" w:themeColor="text1"/>
          <w:shd w:val="clear" w:color="auto" w:fill="FFFFFF"/>
        </w:rPr>
        <w:t xml:space="preserve"> Для ведення товарного сільськогосподарського виробництва»</w:t>
      </w:r>
      <w:r w:rsidRPr="00FB77FD">
        <w:rPr>
          <w:color w:val="000000" w:themeColor="text1"/>
        </w:rPr>
        <w:t xml:space="preserve"> розташовані за межами населених пунктів на території Лебединобобрицького старостинського округу Лебединської міської територіальної громади Сумського району Сумської області та мають кадастрові номери:</w:t>
      </w:r>
    </w:p>
    <w:p w14:paraId="1EC464EB" w14:textId="584E5CBC" w:rsidR="00CE17EE" w:rsidRPr="00FB77FD" w:rsidRDefault="00CE17EE" w:rsidP="00CE17EE">
      <w:pPr>
        <w:tabs>
          <w:tab w:val="left" w:pos="5152"/>
          <w:tab w:val="left" w:pos="8415"/>
        </w:tabs>
        <w:ind w:right="-108" w:firstLine="567"/>
        <w:jc w:val="both"/>
        <w:rPr>
          <w:bCs/>
        </w:rPr>
      </w:pPr>
      <w:r w:rsidRPr="00FB77FD">
        <w:rPr>
          <w:bCs/>
        </w:rPr>
        <w:t>5922986900:06:002:01</w:t>
      </w:r>
      <w:r w:rsidR="000C6047">
        <w:rPr>
          <w:bCs/>
          <w:lang w:val="en-US"/>
        </w:rPr>
        <w:t>xx</w:t>
      </w:r>
      <w:r w:rsidRPr="00FB77FD">
        <w:rPr>
          <w:bCs/>
        </w:rPr>
        <w:t xml:space="preserve">, площа 2,1660 га (рілля); </w:t>
      </w:r>
    </w:p>
    <w:p w14:paraId="6F6055EC" w14:textId="02361D30" w:rsidR="00CE17EE" w:rsidRPr="00FB77FD" w:rsidRDefault="00CE17EE" w:rsidP="00CE17EE">
      <w:pPr>
        <w:tabs>
          <w:tab w:val="left" w:pos="5152"/>
          <w:tab w:val="left" w:pos="8415"/>
        </w:tabs>
        <w:ind w:right="-108" w:firstLine="567"/>
        <w:jc w:val="both"/>
        <w:rPr>
          <w:bCs/>
          <w:color w:val="000000" w:themeColor="text1"/>
        </w:rPr>
      </w:pPr>
      <w:r w:rsidRPr="00FB77FD">
        <w:rPr>
          <w:bCs/>
        </w:rPr>
        <w:t>5922986900:06:002:02</w:t>
      </w:r>
      <w:r w:rsidR="000C6047">
        <w:rPr>
          <w:bCs/>
          <w:lang w:val="en-US"/>
        </w:rPr>
        <w:t>xx</w:t>
      </w:r>
      <w:r w:rsidRPr="00FB77FD">
        <w:rPr>
          <w:bCs/>
        </w:rPr>
        <w:t xml:space="preserve">, площа 0,4207 </w:t>
      </w:r>
      <w:r w:rsidRPr="00FB77FD">
        <w:rPr>
          <w:bCs/>
          <w:color w:val="000000" w:themeColor="text1"/>
        </w:rPr>
        <w:t>га (сіножаті);</w:t>
      </w:r>
    </w:p>
    <w:p w14:paraId="5DCD34AC" w14:textId="096B009E" w:rsidR="00CE17EE" w:rsidRPr="00FB77FD" w:rsidRDefault="00CE17EE" w:rsidP="00CE17EE">
      <w:pPr>
        <w:tabs>
          <w:tab w:val="left" w:pos="5152"/>
          <w:tab w:val="left" w:pos="8415"/>
        </w:tabs>
        <w:ind w:right="-108" w:firstLine="567"/>
        <w:jc w:val="both"/>
        <w:rPr>
          <w:bCs/>
          <w:color w:val="000000" w:themeColor="text1"/>
        </w:rPr>
      </w:pPr>
      <w:r w:rsidRPr="00FB77FD">
        <w:rPr>
          <w:bCs/>
        </w:rPr>
        <w:t>5922986900:06:001:05</w:t>
      </w:r>
      <w:r w:rsidR="000C6047">
        <w:rPr>
          <w:bCs/>
          <w:lang w:val="en-US"/>
        </w:rPr>
        <w:t>xx</w:t>
      </w:r>
      <w:r w:rsidRPr="00FB77FD">
        <w:rPr>
          <w:bCs/>
        </w:rPr>
        <w:t xml:space="preserve">, площа 0,1393 </w:t>
      </w:r>
      <w:r w:rsidRPr="00FB77FD">
        <w:rPr>
          <w:bCs/>
          <w:color w:val="000000" w:themeColor="text1"/>
        </w:rPr>
        <w:t>га (пасовища).</w:t>
      </w:r>
    </w:p>
    <w:p w14:paraId="246A80BB" w14:textId="77777777" w:rsidR="00CE17EE" w:rsidRPr="00FB77FD" w:rsidRDefault="00CE17EE" w:rsidP="00CE17EE">
      <w:pPr>
        <w:tabs>
          <w:tab w:val="left" w:pos="709"/>
          <w:tab w:val="left" w:pos="5152"/>
          <w:tab w:val="left" w:pos="7088"/>
        </w:tabs>
        <w:suppressAutoHyphens/>
        <w:ind w:firstLine="567"/>
        <w:jc w:val="both"/>
      </w:pPr>
      <w:r w:rsidRPr="00FB77FD">
        <w:rPr>
          <w:bCs/>
        </w:rPr>
        <w:t>2. Рекомендувати Фоковій Л.М. провести реєстрацію права</w:t>
      </w:r>
      <w:r w:rsidRPr="00FB77FD">
        <w:t xml:space="preserve"> власності на земельні ділянки.</w:t>
      </w:r>
    </w:p>
    <w:p w14:paraId="24D93C09" w14:textId="77777777" w:rsidR="00CE17EE" w:rsidRPr="00FB77FD" w:rsidRDefault="00CE17EE" w:rsidP="00CE17EE">
      <w:pPr>
        <w:tabs>
          <w:tab w:val="left" w:pos="0"/>
        </w:tabs>
        <w:ind w:firstLine="567"/>
        <w:jc w:val="both"/>
      </w:pPr>
      <w:r w:rsidRPr="00FB77FD"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CE0DE4A" w14:textId="77777777" w:rsidR="00CE17EE" w:rsidRPr="00FB77FD" w:rsidRDefault="00CE17EE" w:rsidP="00CE17EE">
      <w:pPr>
        <w:tabs>
          <w:tab w:val="left" w:pos="0"/>
        </w:tabs>
        <w:ind w:firstLine="567"/>
        <w:jc w:val="both"/>
        <w:rPr>
          <w:b/>
        </w:rPr>
      </w:pPr>
    </w:p>
    <w:p w14:paraId="19BC9F7E" w14:textId="77777777" w:rsidR="00CE17EE" w:rsidRDefault="00CE17EE" w:rsidP="00CE17EE">
      <w:pPr>
        <w:tabs>
          <w:tab w:val="left" w:pos="6804"/>
        </w:tabs>
        <w:rPr>
          <w:b/>
        </w:rPr>
      </w:pPr>
    </w:p>
    <w:p w14:paraId="743F59BF" w14:textId="77777777" w:rsidR="00CE17EE" w:rsidRPr="00C86114" w:rsidRDefault="00CE17EE" w:rsidP="00CE17EE">
      <w:pPr>
        <w:tabs>
          <w:tab w:val="left" w:pos="6804"/>
        </w:tabs>
        <w:rPr>
          <w:b/>
          <w:sz w:val="28"/>
          <w:szCs w:val="28"/>
        </w:rPr>
      </w:pPr>
      <w:r w:rsidRPr="00C86114">
        <w:rPr>
          <w:b/>
          <w:sz w:val="28"/>
          <w:szCs w:val="28"/>
        </w:rPr>
        <w:t>Секретар ради</w:t>
      </w:r>
      <w:r w:rsidRPr="00C86114">
        <w:rPr>
          <w:b/>
          <w:sz w:val="28"/>
          <w:szCs w:val="28"/>
        </w:rPr>
        <w:tab/>
        <w:t>Світлана ГОРОШКО</w:t>
      </w:r>
    </w:p>
    <w:p w14:paraId="3D62DE56" w14:textId="77777777" w:rsidR="00F12C76" w:rsidRDefault="00F12C76" w:rsidP="006C0B77">
      <w:pPr>
        <w:ind w:firstLine="709"/>
        <w:jc w:val="both"/>
      </w:pPr>
    </w:p>
    <w:sectPr w:rsidR="00F12C76" w:rsidSect="00FB77FD">
      <w:headerReference w:type="default" r:id="rId8"/>
      <w:headerReference w:type="first" r:id="rId9"/>
      <w:pgSz w:w="11906" w:h="16838" w:code="9"/>
      <w:pgMar w:top="265" w:right="567" w:bottom="1134" w:left="170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E070" w14:textId="77777777" w:rsidR="00FA5E2E" w:rsidRDefault="00FA5E2E">
      <w:r>
        <w:separator/>
      </w:r>
    </w:p>
  </w:endnote>
  <w:endnote w:type="continuationSeparator" w:id="0">
    <w:p w14:paraId="4FC1981A" w14:textId="77777777" w:rsidR="00FA5E2E" w:rsidRDefault="00FA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A06E" w14:textId="77777777" w:rsidR="00FA5E2E" w:rsidRDefault="00FA5E2E">
      <w:r>
        <w:separator/>
      </w:r>
    </w:p>
  </w:footnote>
  <w:footnote w:type="continuationSeparator" w:id="0">
    <w:p w14:paraId="319056D7" w14:textId="77777777" w:rsidR="00FA5E2E" w:rsidRDefault="00FA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943322"/>
      <w:docPartObj>
        <w:docPartGallery w:val="Page Numbers (Top of Page)"/>
        <w:docPartUnique/>
      </w:docPartObj>
    </w:sdtPr>
    <w:sdtContent>
      <w:p w14:paraId="10E77E1E" w14:textId="77777777" w:rsidR="00CE17EE" w:rsidRDefault="00AB4AFE">
        <w:pPr>
          <w:pStyle w:val="ac"/>
          <w:jc w:val="center"/>
        </w:pPr>
        <w:r>
          <w:fldChar w:fldCharType="begin"/>
        </w:r>
        <w:r w:rsidR="00CE17EE">
          <w:instrText>PAGE   \* MERGEFORMAT</w:instrText>
        </w:r>
        <w:r>
          <w:fldChar w:fldCharType="separate"/>
        </w:r>
        <w:r w:rsidR="00CE17EE" w:rsidRPr="003123F6">
          <w:rPr>
            <w:noProof/>
            <w:lang w:val="ru-RU"/>
          </w:rPr>
          <w:t>2</w:t>
        </w:r>
        <w:r>
          <w:fldChar w:fldCharType="end"/>
        </w:r>
      </w:p>
    </w:sdtContent>
  </w:sdt>
  <w:p w14:paraId="1BDE0171" w14:textId="77777777" w:rsidR="00CE17EE" w:rsidRPr="00DA3F16" w:rsidRDefault="00CE17EE" w:rsidP="008F4C88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518145"/>
      <w:docPartObj>
        <w:docPartGallery w:val="Page Numbers (Top of Page)"/>
        <w:docPartUnique/>
      </w:docPartObj>
    </w:sdtPr>
    <w:sdtContent>
      <w:p w14:paraId="66637D04" w14:textId="77777777" w:rsidR="00FB77FD" w:rsidRDefault="00FB77FD" w:rsidP="00310807">
        <w:pPr>
          <w:pStyle w:val="ac"/>
          <w:tabs>
            <w:tab w:val="clear" w:pos="9639"/>
            <w:tab w:val="left" w:pos="7155"/>
            <w:tab w:val="left" w:pos="8970"/>
            <w:tab w:val="right" w:pos="9638"/>
          </w:tabs>
          <w:jc w:val="right"/>
        </w:pPr>
      </w:p>
      <w:p w14:paraId="11BFFE03" w14:textId="77777777" w:rsidR="00CE17EE" w:rsidRDefault="00CE17EE" w:rsidP="00310807">
        <w:pPr>
          <w:pStyle w:val="ac"/>
          <w:tabs>
            <w:tab w:val="clear" w:pos="9639"/>
            <w:tab w:val="left" w:pos="7155"/>
            <w:tab w:val="left" w:pos="8970"/>
            <w:tab w:val="right" w:pos="9638"/>
          </w:tabs>
          <w:jc w:val="right"/>
        </w:pPr>
        <w:r>
          <w:tab/>
        </w:r>
        <w:r>
          <w:tab/>
        </w:r>
        <w:r>
          <w:tab/>
          <w:t xml:space="preserve">                                                                                 </w:t>
        </w:r>
        <w:r>
          <w:tab/>
        </w:r>
        <w:r>
          <w:tab/>
          <w:t>ПРОЄКТ</w:t>
        </w:r>
      </w:p>
      <w:p w14:paraId="0D8080BA" w14:textId="77777777" w:rsidR="00CE17EE" w:rsidRDefault="00000000">
        <w:pPr>
          <w:pStyle w:val="ac"/>
          <w:jc w:val="center"/>
        </w:pPr>
      </w:p>
    </w:sdtContent>
  </w:sdt>
  <w:p w14:paraId="15D70590" w14:textId="77777777" w:rsidR="00CE17EE" w:rsidRPr="00165C27" w:rsidRDefault="00CE17EE" w:rsidP="00165C2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529"/>
    <w:rsid w:val="00091A2A"/>
    <w:rsid w:val="000C6047"/>
    <w:rsid w:val="00177122"/>
    <w:rsid w:val="00421EC3"/>
    <w:rsid w:val="00477078"/>
    <w:rsid w:val="006301C7"/>
    <w:rsid w:val="006C0B77"/>
    <w:rsid w:val="007555E3"/>
    <w:rsid w:val="008242FF"/>
    <w:rsid w:val="00870751"/>
    <w:rsid w:val="00922C48"/>
    <w:rsid w:val="009E23BB"/>
    <w:rsid w:val="00AB4AFE"/>
    <w:rsid w:val="00B915B7"/>
    <w:rsid w:val="00C43529"/>
    <w:rsid w:val="00CE17EE"/>
    <w:rsid w:val="00DB3E1E"/>
    <w:rsid w:val="00E53B3F"/>
    <w:rsid w:val="00EA59DF"/>
    <w:rsid w:val="00EE4070"/>
    <w:rsid w:val="00F12C76"/>
    <w:rsid w:val="00F54A95"/>
    <w:rsid w:val="00FA5E2E"/>
    <w:rsid w:val="00F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A08E58"/>
  <w15:docId w15:val="{F9FCBA37-E679-4BC1-BA11-9FB99AC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3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5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5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5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5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5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5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3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3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352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352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352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352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352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352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3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4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4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352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4352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3529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C435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3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4352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352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E17EE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1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B77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77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2025-10-29T13:10:00Z</dcterms:created>
  <dcterms:modified xsi:type="dcterms:W3CDTF">2025-11-05T11:23:00Z</dcterms:modified>
</cp:coreProperties>
</file>