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7B15" w14:textId="77777777" w:rsidR="00D1401A" w:rsidRDefault="00D1401A" w:rsidP="00E56B48">
      <w:pPr>
        <w:pStyle w:val="a3"/>
        <w:spacing w:before="11"/>
        <w:rPr>
          <w:b/>
          <w:bCs/>
        </w:rPr>
      </w:pPr>
    </w:p>
    <w:p w14:paraId="754BA83F" w14:textId="77777777" w:rsidR="00D1401A" w:rsidRPr="00A65F0C" w:rsidRDefault="001A543C" w:rsidP="00A65F0C">
      <w:pPr>
        <w:keepNext/>
        <w:keepLines/>
        <w:widowControl/>
        <w:autoSpaceDE/>
        <w:autoSpaceDN/>
        <w:rPr>
          <w:rFonts w:cs="Antiqua"/>
          <w:b/>
          <w:bCs/>
          <w:sz w:val="26"/>
          <w:szCs w:val="26"/>
          <w:lang w:eastAsia="ru-RU"/>
        </w:rPr>
      </w:pPr>
      <w:r>
        <w:rPr>
          <w:noProof/>
          <w:lang w:val="en-US"/>
        </w:rPr>
        <w:object w:dxaOrig="1440" w:dyaOrig="1440" w14:anchorId="503DF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2.1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0126790" r:id="rId9"/>
        </w:object>
      </w:r>
      <w:r w:rsidR="00D1401A" w:rsidRPr="009A6156">
        <w:rPr>
          <w:rFonts w:cs="Antiqua"/>
          <w:b/>
          <w:bCs/>
          <w:sz w:val="28"/>
          <w:szCs w:val="28"/>
          <w:lang w:eastAsia="ru-RU"/>
        </w:rPr>
        <w:t xml:space="preserve"> </w:t>
      </w:r>
    </w:p>
    <w:p w14:paraId="72826DFF" w14:textId="77777777" w:rsidR="00D1401A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>
        <w:rPr>
          <w:rFonts w:cs="Antiqua"/>
          <w:b/>
          <w:bCs/>
          <w:sz w:val="28"/>
          <w:szCs w:val="28"/>
          <w:lang w:eastAsia="ru-RU"/>
        </w:rPr>
        <w:t>ЛЕБЕДИНСЬКА МІСЬКА РАДА</w:t>
      </w:r>
    </w:p>
    <w:p w14:paraId="10C2CC3F" w14:textId="77777777" w:rsidR="00D1401A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 w:rsidRPr="009A6156">
        <w:rPr>
          <w:rFonts w:cs="Antiqua"/>
          <w:b/>
          <w:bCs/>
          <w:sz w:val="28"/>
          <w:szCs w:val="28"/>
          <w:lang w:eastAsia="ru-RU"/>
        </w:rPr>
        <w:t>СУМСЬКОЇ ОБЛАСТІ</w:t>
      </w:r>
    </w:p>
    <w:p w14:paraId="1C224310" w14:textId="77777777" w:rsidR="00A65F0C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14:paraId="69737CCD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ВОСЬМЕ СКЛИКАННЯ</w:t>
      </w:r>
    </w:p>
    <w:p w14:paraId="0E87A2F6" w14:textId="77777777" w:rsidR="00A65F0C" w:rsidRPr="009F4545" w:rsidRDefault="007750FB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ШІСТДЕСЯТ ВОСЬМА</w:t>
      </w:r>
      <w:r w:rsidR="00A65F0C" w:rsidRPr="009F4545">
        <w:rPr>
          <w:rFonts w:eastAsia="Calibri"/>
          <w:b/>
          <w:sz w:val="28"/>
          <w:szCs w:val="28"/>
        </w:rPr>
        <w:t xml:space="preserve"> СЕСІЯ</w:t>
      </w:r>
    </w:p>
    <w:p w14:paraId="04836CB8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40EE8EE8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РІШЕННЯ</w:t>
      </w:r>
    </w:p>
    <w:p w14:paraId="1AED3FBD" w14:textId="77777777" w:rsidR="00D1401A" w:rsidRPr="009A6156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14:paraId="1AB2E6E4" w14:textId="7F2633D7" w:rsidR="00A65F0C" w:rsidRPr="00A65F0C" w:rsidRDefault="007750FB" w:rsidP="00A65F0C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00.0</w:t>
      </w:r>
      <w:r w:rsidR="001A543C" w:rsidRPr="001A543C">
        <w:rPr>
          <w:rFonts w:eastAsia="Calibri"/>
          <w:sz w:val="28"/>
          <w:szCs w:val="28"/>
          <w:lang w:val="ru-RU"/>
        </w:rPr>
        <w:t>0</w:t>
      </w:r>
      <w:r w:rsidR="00194343">
        <w:rPr>
          <w:rFonts w:eastAsia="Calibri"/>
          <w:sz w:val="28"/>
          <w:szCs w:val="28"/>
        </w:rPr>
        <w:t>.2025</w:t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  <w:t xml:space="preserve">             № -МР</w:t>
      </w:r>
    </w:p>
    <w:p w14:paraId="5C507944" w14:textId="77777777" w:rsidR="00D1401A" w:rsidRPr="00A65F0C" w:rsidRDefault="00A65F0C" w:rsidP="00A65F0C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14:paraId="164907A3" w14:textId="77777777" w:rsidR="00A65F0C" w:rsidRDefault="00A65F0C" w:rsidP="000E51FB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14:paraId="0AB6BB34" w14:textId="77777777" w:rsidR="00D1401A" w:rsidRPr="004F1916" w:rsidRDefault="00D1401A" w:rsidP="00FD6999">
      <w:pPr>
        <w:pStyle w:val="1"/>
        <w:ind w:right="3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Про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94343">
        <w:rPr>
          <w:rFonts w:ascii="Times New Roman" w:hAnsi="Times New Roman"/>
          <w:sz w:val="28"/>
          <w:szCs w:val="28"/>
        </w:rPr>
        <w:t>внесення змін до рішення шістдесятої</w:t>
      </w:r>
      <w:r w:rsidR="00FD6999">
        <w:rPr>
          <w:rFonts w:ascii="Times New Roman" w:hAnsi="Times New Roman"/>
          <w:sz w:val="28"/>
          <w:szCs w:val="28"/>
        </w:rPr>
        <w:t xml:space="preserve"> сесії Лебединської місько</w:t>
      </w:r>
      <w:r w:rsidR="00194343">
        <w:rPr>
          <w:rFonts w:ascii="Times New Roman" w:hAnsi="Times New Roman"/>
          <w:sz w:val="28"/>
          <w:szCs w:val="28"/>
        </w:rPr>
        <w:t>ї ради восьмого скликання від 26.02.2025 № 1478</w:t>
      </w:r>
      <w:r w:rsidR="00FD6999">
        <w:rPr>
          <w:rFonts w:ascii="Times New Roman" w:hAnsi="Times New Roman"/>
          <w:sz w:val="28"/>
          <w:szCs w:val="28"/>
        </w:rPr>
        <w:t xml:space="preserve">-МР </w:t>
      </w:r>
      <w:r w:rsidRPr="004F1916">
        <w:rPr>
          <w:rFonts w:ascii="Times New Roman" w:hAnsi="Times New Roman"/>
          <w:sz w:val="28"/>
          <w:szCs w:val="28"/>
        </w:rPr>
        <w:t>«</w:t>
      </w:r>
      <w:r w:rsidR="00FD6999">
        <w:rPr>
          <w:rFonts w:ascii="Times New Roman" w:hAnsi="Times New Roman"/>
          <w:sz w:val="28"/>
          <w:szCs w:val="28"/>
        </w:rPr>
        <w:t>Про затвердження комплексної програми «</w:t>
      </w:r>
      <w:r w:rsidRPr="004F1916">
        <w:rPr>
          <w:rFonts w:ascii="Times New Roman" w:hAnsi="Times New Roman"/>
          <w:sz w:val="28"/>
          <w:szCs w:val="28"/>
        </w:rPr>
        <w:t>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4B15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194343">
        <w:rPr>
          <w:rFonts w:ascii="Times New Roman" w:hAnsi="Times New Roman"/>
          <w:sz w:val="28"/>
          <w:szCs w:val="28"/>
        </w:rPr>
        <w:t xml:space="preserve"> 2025-2027</w:t>
      </w:r>
      <w:r w:rsidRPr="004F1916">
        <w:rPr>
          <w:rFonts w:ascii="Times New Roman" w:hAnsi="Times New Roman"/>
          <w:sz w:val="28"/>
          <w:szCs w:val="28"/>
        </w:rPr>
        <w:t xml:space="preserve"> роках»</w:t>
      </w:r>
    </w:p>
    <w:p w14:paraId="1F387C34" w14:textId="77777777" w:rsidR="00D1401A" w:rsidRPr="005764F9" w:rsidRDefault="00D1401A" w:rsidP="001C43EE">
      <w:pPr>
        <w:pStyle w:val="a3"/>
        <w:spacing w:before="7"/>
        <w:ind w:left="0"/>
        <w:rPr>
          <w:b/>
          <w:sz w:val="28"/>
        </w:rPr>
      </w:pPr>
    </w:p>
    <w:p w14:paraId="5501A736" w14:textId="77777777" w:rsidR="00D1401A" w:rsidRPr="005764F9" w:rsidRDefault="00D1401A" w:rsidP="00984472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Керуючись пунктом 22 частини першої статті 26</w:t>
      </w:r>
      <w:r w:rsidR="00B96D97">
        <w:rPr>
          <w:sz w:val="28"/>
          <w:szCs w:val="28"/>
        </w:rPr>
        <w:t>, частиною першою статті 59</w:t>
      </w:r>
      <w:r w:rsidRPr="004F1916">
        <w:rPr>
          <w:sz w:val="28"/>
          <w:szCs w:val="28"/>
        </w:rPr>
        <w:t xml:space="preserve"> Закону України «Про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місцеве самоврядування в Україні», </w:t>
      </w:r>
      <w:r w:rsidR="00FD6999">
        <w:rPr>
          <w:sz w:val="28"/>
          <w:szCs w:val="28"/>
        </w:rPr>
        <w:t>з метою ефективного використання бюджетних коштів</w:t>
      </w:r>
      <w:r w:rsidR="00A65F0C">
        <w:rPr>
          <w:sz w:val="28"/>
          <w:szCs w:val="28"/>
        </w:rPr>
        <w:t xml:space="preserve">, </w:t>
      </w:r>
      <w:r w:rsidR="00844D28">
        <w:rPr>
          <w:sz w:val="28"/>
          <w:szCs w:val="28"/>
        </w:rPr>
        <w:t>Лебединська</w:t>
      </w:r>
      <w:r w:rsidRPr="004F1916">
        <w:rPr>
          <w:spacing w:val="-2"/>
          <w:sz w:val="28"/>
          <w:szCs w:val="28"/>
        </w:rPr>
        <w:t xml:space="preserve"> </w:t>
      </w:r>
      <w:r w:rsidR="00844D28">
        <w:rPr>
          <w:sz w:val="28"/>
          <w:szCs w:val="28"/>
        </w:rPr>
        <w:t>міська</w:t>
      </w:r>
      <w:r w:rsidRPr="004F1916">
        <w:rPr>
          <w:spacing w:val="-4"/>
          <w:sz w:val="28"/>
          <w:szCs w:val="28"/>
        </w:rPr>
        <w:t xml:space="preserve"> </w:t>
      </w:r>
      <w:r w:rsidR="00844D28">
        <w:rPr>
          <w:sz w:val="28"/>
          <w:szCs w:val="28"/>
        </w:rPr>
        <w:t>рада</w:t>
      </w:r>
      <w:r w:rsidR="005764F9">
        <w:rPr>
          <w:sz w:val="28"/>
          <w:szCs w:val="28"/>
        </w:rPr>
        <w:t xml:space="preserve">           </w:t>
      </w:r>
      <w:r w:rsidR="005764F9">
        <w:rPr>
          <w:spacing w:val="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в</w:t>
      </w:r>
      <w:r w:rsidRPr="004F1916">
        <w:rPr>
          <w:b/>
          <w:spacing w:val="-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р і ш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="00844D28">
        <w:rPr>
          <w:b/>
          <w:sz w:val="28"/>
          <w:szCs w:val="28"/>
        </w:rPr>
        <w:t>л а</w:t>
      </w:r>
      <w:r w:rsidRPr="004F1916">
        <w:rPr>
          <w:b/>
          <w:sz w:val="28"/>
          <w:szCs w:val="28"/>
        </w:rPr>
        <w:t>:</w:t>
      </w:r>
    </w:p>
    <w:p w14:paraId="3B78B808" w14:textId="77777777" w:rsidR="00984472" w:rsidRDefault="00FD6999" w:rsidP="00984472">
      <w:pPr>
        <w:pStyle w:val="a7"/>
        <w:numPr>
          <w:ilvl w:val="0"/>
          <w:numId w:val="2"/>
        </w:numPr>
        <w:tabs>
          <w:tab w:val="left" w:pos="990"/>
        </w:tabs>
        <w:spacing w:line="240" w:lineRule="auto"/>
        <w:ind w:left="0"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Унести зміни до рішення </w:t>
      </w:r>
      <w:r w:rsidR="00194343">
        <w:rPr>
          <w:color w:val="000000" w:themeColor="text1"/>
          <w:sz w:val="28"/>
        </w:rPr>
        <w:t>шістдесятої</w:t>
      </w:r>
      <w:r>
        <w:rPr>
          <w:color w:val="000000" w:themeColor="text1"/>
          <w:sz w:val="28"/>
        </w:rPr>
        <w:t xml:space="preserve"> сесії Лебединської міської ради восьмого скликання</w:t>
      </w:r>
      <w:r w:rsidRPr="00FD6999">
        <w:rPr>
          <w:color w:val="000000" w:themeColor="text1"/>
          <w:sz w:val="28"/>
        </w:rPr>
        <w:t xml:space="preserve"> </w:t>
      </w:r>
      <w:r w:rsidR="00194343">
        <w:rPr>
          <w:color w:val="000000" w:themeColor="text1"/>
          <w:sz w:val="28"/>
        </w:rPr>
        <w:t>від 26.02.2025 № 1478</w:t>
      </w:r>
      <w:r>
        <w:rPr>
          <w:color w:val="000000" w:themeColor="text1"/>
          <w:sz w:val="28"/>
        </w:rPr>
        <w:t>-МР «Про затвердження комплексної програми «Освіта Лебединської міськ</w:t>
      </w:r>
      <w:r w:rsidR="00194343">
        <w:rPr>
          <w:color w:val="000000" w:themeColor="text1"/>
          <w:sz w:val="28"/>
        </w:rPr>
        <w:t>ої територіальної громади у 2025-2027</w:t>
      </w:r>
      <w:r w:rsidR="007750FB">
        <w:rPr>
          <w:color w:val="000000" w:themeColor="text1"/>
          <w:sz w:val="28"/>
        </w:rPr>
        <w:t xml:space="preserve"> роках» (з урахуванням змін від 29.07.2025 № 1655-МР</w:t>
      </w:r>
      <w:r>
        <w:rPr>
          <w:color w:val="000000" w:themeColor="text1"/>
          <w:sz w:val="28"/>
        </w:rPr>
        <w:t>)</w:t>
      </w:r>
      <w:r w:rsidR="007750FB">
        <w:rPr>
          <w:color w:val="000000" w:themeColor="text1"/>
          <w:sz w:val="28"/>
        </w:rPr>
        <w:t xml:space="preserve"> (далі – Програма)</w:t>
      </w:r>
      <w:r>
        <w:rPr>
          <w:color w:val="000000" w:themeColor="text1"/>
          <w:sz w:val="28"/>
        </w:rPr>
        <w:t>, а саме:</w:t>
      </w:r>
    </w:p>
    <w:p w14:paraId="2138D696" w14:textId="77777777" w:rsidR="00BC4200" w:rsidRPr="00BC4200" w:rsidRDefault="00194343" w:rsidP="00BC4200">
      <w:pPr>
        <w:pStyle w:val="a7"/>
        <w:numPr>
          <w:ilvl w:val="0"/>
          <w:numId w:val="27"/>
        </w:numPr>
        <w:tabs>
          <w:tab w:val="left" w:pos="990"/>
        </w:tabs>
        <w:spacing w:line="240" w:lineRule="auto"/>
        <w:rPr>
          <w:color w:val="000000" w:themeColor="text1"/>
          <w:sz w:val="28"/>
        </w:rPr>
      </w:pPr>
      <w:r w:rsidRPr="00984472">
        <w:rPr>
          <w:color w:val="000000" w:themeColor="text1"/>
          <w:sz w:val="28"/>
        </w:rPr>
        <w:t xml:space="preserve">пункт 9 паспорта Програми </w:t>
      </w:r>
      <w:r w:rsidR="00FD6999" w:rsidRPr="00984472">
        <w:rPr>
          <w:color w:val="000000" w:themeColor="text1"/>
          <w:sz w:val="28"/>
        </w:rPr>
        <w:t>викласти у новій редакції: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969"/>
        <w:gridCol w:w="4741"/>
      </w:tblGrid>
      <w:tr w:rsidR="00D87C2D" w:rsidRPr="00984472" w14:paraId="1E70E6E5" w14:textId="77777777" w:rsidTr="00AF44A2">
        <w:trPr>
          <w:trHeight w:val="1286"/>
        </w:trPr>
        <w:tc>
          <w:tcPr>
            <w:tcW w:w="674" w:type="dxa"/>
          </w:tcPr>
          <w:p w14:paraId="1C8CFD81" w14:textId="77777777" w:rsidR="00D87C2D" w:rsidRPr="00194343" w:rsidRDefault="00D87C2D" w:rsidP="00AF44A2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14:paraId="67E5FC80" w14:textId="77777777" w:rsidR="00D87C2D" w:rsidRPr="00194343" w:rsidRDefault="00D87C2D" w:rsidP="003536B8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Загальний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обсяг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фінансових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ресурсів,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необхідних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для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реалізації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Програми,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усього,</w:t>
            </w:r>
            <w:r w:rsidR="003536B8" w:rsidRPr="00194343">
              <w:rPr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у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тому</w:t>
            </w:r>
            <w:r w:rsidRPr="00194343">
              <w:rPr>
                <w:spacing w:val="-3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числі</w:t>
            </w:r>
            <w:r w:rsidR="003536B8" w:rsidRPr="00194343">
              <w:rPr>
                <w:sz w:val="28"/>
                <w:szCs w:val="28"/>
              </w:rPr>
              <w:t>:</w:t>
            </w:r>
          </w:p>
        </w:tc>
        <w:tc>
          <w:tcPr>
            <w:tcW w:w="4741" w:type="dxa"/>
          </w:tcPr>
          <w:p w14:paraId="7D14B501" w14:textId="77777777" w:rsidR="00D87C2D" w:rsidRPr="00194343" w:rsidRDefault="005B62FC" w:rsidP="00BC4200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13 224,00</w:t>
            </w:r>
            <w:r w:rsidR="00212482">
              <w:rPr>
                <w:sz w:val="28"/>
                <w:szCs w:val="28"/>
              </w:rPr>
              <w:t>8</w:t>
            </w:r>
            <w:r w:rsidR="00954BD7" w:rsidRPr="00194343">
              <w:rPr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тис.</w:t>
            </w:r>
            <w:r w:rsidR="00D87C2D" w:rsidRPr="00194343">
              <w:rPr>
                <w:spacing w:val="-3"/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054380E8" w14:textId="77777777" w:rsidTr="00AF44A2">
        <w:trPr>
          <w:trHeight w:val="323"/>
        </w:trPr>
        <w:tc>
          <w:tcPr>
            <w:tcW w:w="674" w:type="dxa"/>
          </w:tcPr>
          <w:p w14:paraId="6C5698A9" w14:textId="77777777" w:rsidR="00D87C2D" w:rsidRPr="00194343" w:rsidRDefault="00D87C2D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512B7172" w14:textId="77777777" w:rsidR="00D87C2D" w:rsidRPr="00194343" w:rsidRDefault="00D87C2D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2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4741" w:type="dxa"/>
          </w:tcPr>
          <w:p w14:paraId="0AAC0B8B" w14:textId="77777777" w:rsidR="00D87C2D" w:rsidRPr="00194343" w:rsidRDefault="00875FAB" w:rsidP="00BC4200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1 859</w:t>
            </w:r>
            <w:r w:rsidR="007003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9A32D0" w:rsidRPr="00194343">
              <w:rPr>
                <w:sz w:val="28"/>
                <w:szCs w:val="28"/>
              </w:rPr>
              <w:t xml:space="preserve"> тис.</w:t>
            </w:r>
            <w:r w:rsidR="009A32D0" w:rsidRPr="00194343">
              <w:rPr>
                <w:spacing w:val="-3"/>
                <w:sz w:val="28"/>
                <w:szCs w:val="28"/>
              </w:rPr>
              <w:t xml:space="preserve"> </w:t>
            </w:r>
            <w:r w:rsidR="009A32D0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327F8A2C" w14:textId="77777777" w:rsidTr="00AF44A2">
        <w:trPr>
          <w:trHeight w:val="321"/>
        </w:trPr>
        <w:tc>
          <w:tcPr>
            <w:tcW w:w="674" w:type="dxa"/>
          </w:tcPr>
          <w:p w14:paraId="09B4FA9C" w14:textId="77777777" w:rsidR="00D87C2D" w:rsidRPr="00194343" w:rsidRDefault="00875FAB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87C2D" w:rsidRPr="00194343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EFEDA3B" w14:textId="77777777" w:rsidR="00D87C2D" w:rsidRPr="00194343" w:rsidRDefault="00D87C2D" w:rsidP="00BC4200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бюджету Лебединської міської територіальної громади</w:t>
            </w:r>
          </w:p>
        </w:tc>
        <w:tc>
          <w:tcPr>
            <w:tcW w:w="4741" w:type="dxa"/>
          </w:tcPr>
          <w:p w14:paraId="1207060B" w14:textId="77777777" w:rsidR="00D87C2D" w:rsidRPr="00194343" w:rsidRDefault="005B62FC" w:rsidP="00BC4200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11 364,30</w:t>
            </w:r>
            <w:r w:rsidR="00212482">
              <w:rPr>
                <w:sz w:val="28"/>
                <w:szCs w:val="28"/>
              </w:rPr>
              <w:t>8</w:t>
            </w:r>
            <w:r w:rsidR="00875FAB">
              <w:rPr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тис.</w:t>
            </w:r>
            <w:r w:rsidR="00D87C2D" w:rsidRPr="00194343">
              <w:rPr>
                <w:spacing w:val="-3"/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1C31E0C5" w14:textId="77777777" w:rsidTr="00AF44A2">
        <w:trPr>
          <w:trHeight w:val="323"/>
        </w:trPr>
        <w:tc>
          <w:tcPr>
            <w:tcW w:w="674" w:type="dxa"/>
          </w:tcPr>
          <w:p w14:paraId="61E479F9" w14:textId="77777777" w:rsidR="00D87C2D" w:rsidRPr="00194343" w:rsidRDefault="00875FAB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7C2D" w:rsidRPr="00194343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152823F2" w14:textId="77777777" w:rsidR="00D87C2D" w:rsidRPr="00194343" w:rsidRDefault="00D87C2D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2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інших</w:t>
            </w:r>
            <w:r w:rsidRPr="00194343">
              <w:rPr>
                <w:spacing w:val="-4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джерел</w:t>
            </w:r>
          </w:p>
        </w:tc>
        <w:tc>
          <w:tcPr>
            <w:tcW w:w="4741" w:type="dxa"/>
          </w:tcPr>
          <w:p w14:paraId="3FF7B043" w14:textId="77777777" w:rsidR="00D87C2D" w:rsidRPr="00194343" w:rsidRDefault="00875FAB" w:rsidP="00875FAB">
            <w:pPr>
              <w:pStyle w:val="TableParagraph"/>
              <w:spacing w:line="304" w:lineRule="exact"/>
              <w:ind w:left="199" w:right="21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088A4A8" w14:textId="77777777" w:rsidR="00BC4200" w:rsidRPr="00BC4200" w:rsidRDefault="00194343" w:rsidP="00BC4200">
      <w:pPr>
        <w:pStyle w:val="a7"/>
        <w:numPr>
          <w:ilvl w:val="0"/>
          <w:numId w:val="27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8"/>
        </w:rPr>
      </w:pPr>
      <w:r w:rsidRPr="00BC4200">
        <w:rPr>
          <w:color w:val="000000" w:themeColor="text1"/>
          <w:sz w:val="28"/>
        </w:rPr>
        <w:t>ресурсне забезпечення Програми</w:t>
      </w:r>
      <w:r w:rsidR="00D87C2D" w:rsidRPr="00BC4200">
        <w:rPr>
          <w:color w:val="000000" w:themeColor="text1"/>
          <w:sz w:val="28"/>
        </w:rPr>
        <w:t xml:space="preserve"> розділу 9 «Фінансове забезпечення»</w:t>
      </w:r>
      <w:r w:rsidRPr="00BC4200">
        <w:rPr>
          <w:color w:val="000000" w:themeColor="text1"/>
          <w:sz w:val="28"/>
        </w:rPr>
        <w:t xml:space="preserve"> викласти у новій редакції</w:t>
      </w:r>
      <w:r w:rsidR="00D87C2D" w:rsidRPr="00BC4200">
        <w:rPr>
          <w:color w:val="000000" w:themeColor="text1"/>
          <w:sz w:val="28"/>
        </w:rPr>
        <w:t>:</w:t>
      </w:r>
    </w:p>
    <w:tbl>
      <w:tblPr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275"/>
        <w:gridCol w:w="1277"/>
        <w:gridCol w:w="283"/>
        <w:gridCol w:w="1028"/>
        <w:gridCol w:w="1625"/>
      </w:tblGrid>
      <w:tr w:rsidR="00194343" w:rsidRPr="005E4A68" w14:paraId="41D00214" w14:textId="77777777" w:rsidTr="006B7822">
        <w:trPr>
          <w:trHeight w:val="321"/>
        </w:trPr>
        <w:tc>
          <w:tcPr>
            <w:tcW w:w="4111" w:type="dxa"/>
            <w:vMerge w:val="restart"/>
          </w:tcPr>
          <w:p w14:paraId="5521989F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14:paraId="04E8F291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</w:tcPr>
          <w:p w14:paraId="77AE603E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14:paraId="77AF13DF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14:paraId="129A3AD7" w14:textId="77777777" w:rsidR="00194343" w:rsidRPr="005E4A68" w:rsidRDefault="00194343" w:rsidP="006B7822">
            <w:pPr>
              <w:pStyle w:val="TableParagraph"/>
              <w:ind w:left="164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194343" w:rsidRPr="005E4A68" w14:paraId="6A71E510" w14:textId="77777777" w:rsidTr="006B7822">
        <w:trPr>
          <w:trHeight w:val="347"/>
        </w:trPr>
        <w:tc>
          <w:tcPr>
            <w:tcW w:w="4111" w:type="dxa"/>
            <w:vMerge/>
            <w:tcBorders>
              <w:top w:val="nil"/>
            </w:tcBorders>
          </w:tcPr>
          <w:p w14:paraId="63EC870A" w14:textId="77777777" w:rsidR="00194343" w:rsidRPr="005E4A68" w:rsidRDefault="00194343" w:rsidP="006B7822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05794E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14:paraId="610B63AD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1" w:type="dxa"/>
            <w:gridSpan w:val="2"/>
          </w:tcPr>
          <w:p w14:paraId="0CFBC27C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14:paraId="3160D255" w14:textId="77777777" w:rsidR="00194343" w:rsidRPr="005E4A68" w:rsidRDefault="00194343" w:rsidP="006B7822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</w:tr>
      <w:tr w:rsidR="00194343" w:rsidRPr="005E4A68" w14:paraId="59D5E30B" w14:textId="77777777" w:rsidTr="006B7822">
        <w:trPr>
          <w:trHeight w:val="249"/>
        </w:trPr>
        <w:tc>
          <w:tcPr>
            <w:tcW w:w="4111" w:type="dxa"/>
          </w:tcPr>
          <w:p w14:paraId="2E6D7D04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Обсяг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ресурсів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усього, у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тому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числі:</w:t>
            </w:r>
          </w:p>
        </w:tc>
        <w:tc>
          <w:tcPr>
            <w:tcW w:w="1275" w:type="dxa"/>
          </w:tcPr>
          <w:p w14:paraId="3961D300" w14:textId="77777777" w:rsidR="00194343" w:rsidRPr="00875FAB" w:rsidRDefault="005B62FC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12 880, 80</w:t>
            </w:r>
            <w:r w:rsidR="0021248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14:paraId="78E88AF4" w14:textId="77777777" w:rsidR="00194343" w:rsidRPr="00875FAB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FAB">
              <w:rPr>
                <w:sz w:val="24"/>
                <w:szCs w:val="24"/>
              </w:rPr>
              <w:t>171,6</w:t>
            </w:r>
          </w:p>
        </w:tc>
        <w:tc>
          <w:tcPr>
            <w:tcW w:w="1311" w:type="dxa"/>
            <w:gridSpan w:val="2"/>
          </w:tcPr>
          <w:p w14:paraId="0C279852" w14:textId="77777777" w:rsidR="00194343" w:rsidRPr="00875FAB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25" w:type="dxa"/>
          </w:tcPr>
          <w:p w14:paraId="660B47FF" w14:textId="77777777" w:rsidR="00194343" w:rsidRPr="00875FAB" w:rsidRDefault="005B62FC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13 224, 00</w:t>
            </w:r>
            <w:r w:rsidR="00212482">
              <w:rPr>
                <w:sz w:val="24"/>
                <w:szCs w:val="24"/>
              </w:rPr>
              <w:t>8</w:t>
            </w:r>
          </w:p>
        </w:tc>
      </w:tr>
      <w:tr w:rsidR="00194343" w:rsidRPr="005E4A68" w14:paraId="0833072B" w14:textId="77777777" w:rsidTr="006B7822">
        <w:trPr>
          <w:trHeight w:val="486"/>
        </w:trPr>
        <w:tc>
          <w:tcPr>
            <w:tcW w:w="4111" w:type="dxa"/>
            <w:vMerge w:val="restart"/>
          </w:tcPr>
          <w:p w14:paraId="7D73FBED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lastRenderedPageBreak/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14:paraId="6594B89E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  <w:tcBorders>
              <w:bottom w:val="single" w:sz="4" w:space="0" w:color="auto"/>
            </w:tcBorders>
          </w:tcPr>
          <w:p w14:paraId="157B799D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14:paraId="3CF54B4F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14:paraId="2956F649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color w:val="FF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194343" w:rsidRPr="005E4A68" w14:paraId="548034CE" w14:textId="77777777" w:rsidTr="006B7822">
        <w:trPr>
          <w:trHeight w:val="1155"/>
        </w:trPr>
        <w:tc>
          <w:tcPr>
            <w:tcW w:w="4111" w:type="dxa"/>
            <w:vMerge/>
          </w:tcPr>
          <w:p w14:paraId="28A6BC63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95EB8C" w14:textId="77777777" w:rsidR="00194343" w:rsidRPr="005E4A68" w:rsidRDefault="007003C1" w:rsidP="006B7822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557A1B92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48809558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25" w:type="dxa"/>
            <w:vMerge/>
          </w:tcPr>
          <w:p w14:paraId="07EE1AA1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94343" w:rsidRPr="005E4A68" w14:paraId="38FB69BD" w14:textId="77777777" w:rsidTr="006B7822">
        <w:trPr>
          <w:trHeight w:val="323"/>
        </w:trPr>
        <w:tc>
          <w:tcPr>
            <w:tcW w:w="4111" w:type="dxa"/>
          </w:tcPr>
          <w:p w14:paraId="5576A404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державний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14:paraId="437F1DD8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1 859,7</w:t>
            </w:r>
          </w:p>
        </w:tc>
        <w:tc>
          <w:tcPr>
            <w:tcW w:w="1560" w:type="dxa"/>
            <w:gridSpan w:val="2"/>
          </w:tcPr>
          <w:p w14:paraId="7EA8D2FD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2DB326DA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14:paraId="4CE6453F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1 859,7</w:t>
            </w:r>
          </w:p>
        </w:tc>
      </w:tr>
      <w:tr w:rsidR="00194343" w:rsidRPr="0042663F" w14:paraId="3EB07A4B" w14:textId="77777777" w:rsidTr="006B7822">
        <w:trPr>
          <w:trHeight w:val="182"/>
        </w:trPr>
        <w:tc>
          <w:tcPr>
            <w:tcW w:w="4111" w:type="dxa"/>
          </w:tcPr>
          <w:p w14:paraId="2014480F" w14:textId="77777777" w:rsidR="00194343" w:rsidRPr="005E4A68" w:rsidRDefault="00194343" w:rsidP="006B7822">
            <w:pPr>
              <w:pStyle w:val="TableParagraph"/>
              <w:ind w:left="164" w:right="181"/>
              <w:jc w:val="both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бюджет Лебединської міської територіальної громади</w:t>
            </w:r>
          </w:p>
        </w:tc>
        <w:tc>
          <w:tcPr>
            <w:tcW w:w="1275" w:type="dxa"/>
          </w:tcPr>
          <w:p w14:paraId="451D3D78" w14:textId="77777777" w:rsidR="00194343" w:rsidRPr="005E4A68" w:rsidRDefault="005B62FC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11 021,10</w:t>
            </w:r>
            <w:r w:rsidR="0021248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14:paraId="0DCBEC27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028" w:type="dxa"/>
          </w:tcPr>
          <w:p w14:paraId="632F598D" w14:textId="77777777" w:rsidR="00194343" w:rsidRPr="0042663F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25" w:type="dxa"/>
          </w:tcPr>
          <w:p w14:paraId="2A8B57B5" w14:textId="77777777" w:rsidR="00194343" w:rsidRPr="0042663F" w:rsidRDefault="005B62FC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11 364,30</w:t>
            </w:r>
            <w:r w:rsidR="00212482">
              <w:rPr>
                <w:sz w:val="24"/>
                <w:szCs w:val="24"/>
              </w:rPr>
              <w:t>8</w:t>
            </w:r>
          </w:p>
        </w:tc>
      </w:tr>
      <w:tr w:rsidR="00194343" w:rsidRPr="005E4A68" w14:paraId="555194E0" w14:textId="77777777" w:rsidTr="006B7822">
        <w:trPr>
          <w:trHeight w:val="323"/>
        </w:trPr>
        <w:tc>
          <w:tcPr>
            <w:tcW w:w="4111" w:type="dxa"/>
          </w:tcPr>
          <w:p w14:paraId="13506A49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інші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джерела</w:t>
            </w:r>
          </w:p>
        </w:tc>
        <w:tc>
          <w:tcPr>
            <w:tcW w:w="1275" w:type="dxa"/>
          </w:tcPr>
          <w:p w14:paraId="0F0A4099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14:paraId="175CEB67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62BF7C46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14:paraId="670F6990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5C92DDE" w14:textId="77777777" w:rsidR="00194343" w:rsidRDefault="00194343" w:rsidP="00194343">
      <w:pPr>
        <w:tabs>
          <w:tab w:val="left" w:pos="990"/>
        </w:tabs>
        <w:ind w:right="3"/>
        <w:jc w:val="both"/>
        <w:rPr>
          <w:color w:val="000000" w:themeColor="text1"/>
          <w:sz w:val="28"/>
        </w:rPr>
      </w:pPr>
    </w:p>
    <w:p w14:paraId="01F164FC" w14:textId="77777777" w:rsidR="00F32DF0" w:rsidRDefault="00D87C2D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3) у додатку до Програми «</w:t>
      </w:r>
      <w:r w:rsidR="00F32DF0">
        <w:rPr>
          <w:color w:val="000000" w:themeColor="text1"/>
          <w:sz w:val="28"/>
        </w:rPr>
        <w:t>Перелік напрямів</w:t>
      </w:r>
      <w:r>
        <w:rPr>
          <w:color w:val="000000" w:themeColor="text1"/>
          <w:sz w:val="28"/>
        </w:rPr>
        <w:t xml:space="preserve"> дія</w:t>
      </w:r>
      <w:r w:rsidR="00DC17B8">
        <w:rPr>
          <w:color w:val="000000" w:themeColor="text1"/>
          <w:sz w:val="28"/>
        </w:rPr>
        <w:t>льності</w:t>
      </w:r>
      <w:r w:rsidR="00F32DF0">
        <w:rPr>
          <w:color w:val="000000" w:themeColor="text1"/>
          <w:sz w:val="28"/>
        </w:rPr>
        <w:t>, завдань</w:t>
      </w:r>
      <w:r w:rsidR="00DC17B8">
        <w:rPr>
          <w:color w:val="000000" w:themeColor="text1"/>
          <w:sz w:val="28"/>
        </w:rPr>
        <w:t xml:space="preserve"> та за</w:t>
      </w:r>
      <w:r w:rsidR="00F32DF0">
        <w:rPr>
          <w:color w:val="000000" w:themeColor="text1"/>
          <w:sz w:val="28"/>
        </w:rPr>
        <w:t>ходів</w:t>
      </w:r>
      <w:r w:rsidR="00D34C68">
        <w:rPr>
          <w:color w:val="000000" w:themeColor="text1"/>
          <w:sz w:val="28"/>
        </w:rPr>
        <w:t xml:space="preserve"> Програми»</w:t>
      </w:r>
      <w:r w:rsidR="00F32DF0">
        <w:rPr>
          <w:color w:val="000000" w:themeColor="text1"/>
          <w:sz w:val="28"/>
        </w:rPr>
        <w:t>:</w:t>
      </w:r>
    </w:p>
    <w:p w14:paraId="24BBC807" w14:textId="77777777" w:rsidR="00BD6195" w:rsidRDefault="00A62A6D" w:rsidP="00BC4200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 розділі І «Освіта </w:t>
      </w:r>
      <w:r w:rsidR="00BC4200">
        <w:rPr>
          <w:color w:val="000000" w:themeColor="text1"/>
          <w:sz w:val="28"/>
        </w:rPr>
        <w:t xml:space="preserve">дітей дошкільного віку» </w:t>
      </w:r>
      <w:r w:rsidR="00153157">
        <w:rPr>
          <w:color w:val="000000" w:themeColor="text1"/>
          <w:sz w:val="28"/>
        </w:rPr>
        <w:t>захід 7 завдання 3</w:t>
      </w:r>
      <w:r w:rsidR="000F24AD">
        <w:rPr>
          <w:color w:val="000000" w:themeColor="text1"/>
          <w:sz w:val="28"/>
        </w:rPr>
        <w:t>, «Усього за завда</w:t>
      </w:r>
      <w:r w:rsidR="00153157">
        <w:rPr>
          <w:color w:val="000000" w:themeColor="text1"/>
          <w:sz w:val="28"/>
        </w:rPr>
        <w:t>нням 3»</w:t>
      </w:r>
      <w:r w:rsidR="00F66D95">
        <w:rPr>
          <w:color w:val="000000" w:themeColor="text1"/>
          <w:sz w:val="28"/>
        </w:rPr>
        <w:t>викласти в новій редакції</w:t>
      </w:r>
      <w:r w:rsidR="00984B3D">
        <w:rPr>
          <w:color w:val="000000" w:themeColor="text1"/>
          <w:sz w:val="28"/>
        </w:rPr>
        <w:t>;</w:t>
      </w:r>
    </w:p>
    <w:p w14:paraId="52F57C07" w14:textId="77777777" w:rsidR="00153157" w:rsidRDefault="005F1805" w:rsidP="007B24D6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роз</w:t>
      </w:r>
      <w:r w:rsidR="00BC4200">
        <w:rPr>
          <w:color w:val="000000" w:themeColor="text1"/>
          <w:sz w:val="28"/>
        </w:rPr>
        <w:t>ділі ІІ «Нова українська школа»</w:t>
      </w:r>
      <w:r w:rsidR="007B24D6">
        <w:rPr>
          <w:color w:val="000000" w:themeColor="text1"/>
          <w:sz w:val="28"/>
        </w:rPr>
        <w:t xml:space="preserve"> </w:t>
      </w:r>
      <w:r w:rsidR="00153157">
        <w:rPr>
          <w:color w:val="000000" w:themeColor="text1"/>
          <w:sz w:val="28"/>
        </w:rPr>
        <w:t>захід 4 завдання 1, «Усього за завданням 1»</w:t>
      </w:r>
      <w:r w:rsidR="007B24D6">
        <w:rPr>
          <w:color w:val="000000" w:themeColor="text1"/>
          <w:sz w:val="28"/>
        </w:rPr>
        <w:t>,</w:t>
      </w:r>
      <w:r w:rsidR="00153157">
        <w:rPr>
          <w:color w:val="000000" w:themeColor="text1"/>
          <w:sz w:val="28"/>
        </w:rPr>
        <w:t xml:space="preserve"> </w:t>
      </w:r>
      <w:r w:rsidR="007B24D6">
        <w:rPr>
          <w:color w:val="000000" w:themeColor="text1"/>
          <w:sz w:val="28"/>
        </w:rPr>
        <w:t xml:space="preserve">заходи 4, 5 завдання 2, «Усього за завданням 2», захід 1 завдання 6, «Усього за завданням 6» </w:t>
      </w:r>
      <w:r w:rsidR="00153157">
        <w:rPr>
          <w:color w:val="000000" w:themeColor="text1"/>
          <w:sz w:val="28"/>
        </w:rPr>
        <w:t>викласти в новій редакції;</w:t>
      </w:r>
    </w:p>
    <w:p w14:paraId="2EA3EDF6" w14:textId="77777777" w:rsidR="00153157" w:rsidRDefault="00153157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розділі ІІІ «Позашкільна освіта»:</w:t>
      </w:r>
    </w:p>
    <w:p w14:paraId="61ECD2E7" w14:textId="77777777" w:rsidR="0056079F" w:rsidRDefault="00D7202A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зав</w:t>
      </w:r>
      <w:r w:rsidR="00153157">
        <w:rPr>
          <w:color w:val="000000" w:themeColor="text1"/>
          <w:sz w:val="28"/>
        </w:rPr>
        <w:t xml:space="preserve">дання 4 доповнити заходом </w:t>
      </w:r>
      <w:r w:rsidR="005F1805">
        <w:rPr>
          <w:color w:val="000000" w:themeColor="text1"/>
          <w:sz w:val="28"/>
        </w:rPr>
        <w:t>5</w:t>
      </w:r>
      <w:r w:rsidR="0056079F">
        <w:rPr>
          <w:color w:val="000000" w:themeColor="text1"/>
          <w:sz w:val="28"/>
        </w:rPr>
        <w:t>;</w:t>
      </w:r>
      <w:r w:rsidR="00145C2F">
        <w:rPr>
          <w:color w:val="000000" w:themeColor="text1"/>
          <w:sz w:val="28"/>
        </w:rPr>
        <w:t xml:space="preserve"> </w:t>
      </w:r>
    </w:p>
    <w:p w14:paraId="5563CE45" w14:textId="77777777" w:rsidR="00CD17B3" w:rsidRPr="00D87C2D" w:rsidRDefault="00145C2F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«Усього за завданням 4»</w:t>
      </w:r>
      <w:r w:rsidR="005F1805">
        <w:rPr>
          <w:color w:val="000000" w:themeColor="text1"/>
          <w:sz w:val="28"/>
        </w:rPr>
        <w:t>;</w:t>
      </w:r>
      <w:r w:rsidR="00CD17B3">
        <w:rPr>
          <w:color w:val="000000" w:themeColor="text1"/>
          <w:sz w:val="28"/>
        </w:rPr>
        <w:t xml:space="preserve"> </w:t>
      </w:r>
      <w:r w:rsidR="003F23DC">
        <w:rPr>
          <w:color w:val="000000" w:themeColor="text1"/>
          <w:sz w:val="28"/>
        </w:rPr>
        <w:t>«Усього за програмою</w:t>
      </w:r>
      <w:r w:rsidR="00F66D95">
        <w:rPr>
          <w:color w:val="000000" w:themeColor="text1"/>
          <w:sz w:val="28"/>
        </w:rPr>
        <w:t>»</w:t>
      </w:r>
      <w:r w:rsidR="00F66D95" w:rsidRPr="00F66D95">
        <w:rPr>
          <w:color w:val="000000" w:themeColor="text1"/>
          <w:sz w:val="28"/>
        </w:rPr>
        <w:t xml:space="preserve"> </w:t>
      </w:r>
      <w:r w:rsidR="00F66D95">
        <w:rPr>
          <w:color w:val="000000" w:themeColor="text1"/>
          <w:sz w:val="28"/>
        </w:rPr>
        <w:t>викласти в новій редакції</w:t>
      </w:r>
      <w:r w:rsidR="00CD17B3">
        <w:rPr>
          <w:color w:val="000000" w:themeColor="text1"/>
          <w:sz w:val="28"/>
        </w:rPr>
        <w:t xml:space="preserve"> (додається).</w:t>
      </w:r>
      <w:r w:rsidR="003F23DC">
        <w:rPr>
          <w:color w:val="000000" w:themeColor="text1"/>
          <w:sz w:val="28"/>
        </w:rPr>
        <w:t xml:space="preserve"> </w:t>
      </w:r>
    </w:p>
    <w:p w14:paraId="70ED0B8C" w14:textId="77777777" w:rsidR="00D1401A" w:rsidRPr="00844D28" w:rsidRDefault="00D1401A" w:rsidP="00145C2F">
      <w:pPr>
        <w:ind w:right="3" w:firstLine="567"/>
        <w:jc w:val="both"/>
        <w:rPr>
          <w:sz w:val="28"/>
          <w:szCs w:val="28"/>
        </w:rPr>
      </w:pPr>
      <w:r w:rsidRPr="004B1500">
        <w:rPr>
          <w:color w:val="000000" w:themeColor="text1"/>
          <w:sz w:val="28"/>
          <w:szCs w:val="28"/>
        </w:rPr>
        <w:t xml:space="preserve">2. </w:t>
      </w:r>
      <w:r>
        <w:rPr>
          <w:sz w:val="28"/>
        </w:rPr>
        <w:t xml:space="preserve">Контроль за виконанням цього рішення покласти на </w:t>
      </w:r>
      <w:r w:rsidR="00844D28">
        <w:rPr>
          <w:sz w:val="28"/>
        </w:rPr>
        <w:t>постійну комісію</w:t>
      </w:r>
      <w:r w:rsidR="00844D28" w:rsidRPr="00844D28">
        <w:rPr>
          <w:sz w:val="28"/>
        </w:rPr>
        <w:t xml:space="preserve"> з питань охорони здоров’я, молоді, освіти, культури, соціального захисту населення, засобів масової інформації</w:t>
      </w:r>
      <w:r w:rsidR="00844D28">
        <w:rPr>
          <w:sz w:val="28"/>
        </w:rPr>
        <w:t xml:space="preserve"> (голова комісії Кірдіщев А.П.) та на</w:t>
      </w:r>
      <w:r w:rsidR="00844D28" w:rsidRPr="00844D28">
        <w:rPr>
          <w:sz w:val="28"/>
        </w:rPr>
        <w:t xml:space="preserve"> </w:t>
      </w:r>
      <w:r w:rsidR="00844D28">
        <w:rPr>
          <w:sz w:val="28"/>
        </w:rPr>
        <w:t>постійну комісію з питань планування</w:t>
      </w:r>
      <w:r w:rsidR="0056079F">
        <w:rPr>
          <w:sz w:val="28"/>
        </w:rPr>
        <w:t>,</w:t>
      </w:r>
      <w:r w:rsidR="00844D28">
        <w:rPr>
          <w:sz w:val="28"/>
        </w:rPr>
        <w:t xml:space="preserve"> </w:t>
      </w:r>
      <w:r w:rsidR="00844D28" w:rsidRPr="00844D28">
        <w:rPr>
          <w:sz w:val="28"/>
        </w:rPr>
        <w:t>бюджету, фінансів, ринкових реформ і упр</w:t>
      </w:r>
      <w:r w:rsidR="00844D28">
        <w:rPr>
          <w:sz w:val="28"/>
        </w:rPr>
        <w:t>авління комунальною власністю (голова комісії Карпенко О.В).</w:t>
      </w:r>
    </w:p>
    <w:p w14:paraId="50E0FBEF" w14:textId="77777777" w:rsidR="003C5F3C" w:rsidRDefault="003C5F3C" w:rsidP="00A62A6D">
      <w:pPr>
        <w:pStyle w:val="a3"/>
        <w:ind w:firstLine="567"/>
        <w:rPr>
          <w:sz w:val="30"/>
        </w:rPr>
      </w:pPr>
    </w:p>
    <w:p w14:paraId="622DE640" w14:textId="77777777" w:rsidR="00D1401A" w:rsidRDefault="00D1401A" w:rsidP="00F53FA8">
      <w:pPr>
        <w:pStyle w:val="a3"/>
        <w:rPr>
          <w:sz w:val="30"/>
        </w:rPr>
      </w:pPr>
    </w:p>
    <w:p w14:paraId="15E70AB5" w14:textId="77777777" w:rsidR="00D1401A" w:rsidRPr="00353EDA" w:rsidRDefault="002C5AAA" w:rsidP="002C5AAA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>Світлана ГОРОШКО</w:t>
      </w:r>
    </w:p>
    <w:p w14:paraId="5B9272FB" w14:textId="77777777" w:rsidR="00D1401A" w:rsidRDefault="00D1401A" w:rsidP="001A1B91">
      <w:pPr>
        <w:pStyle w:val="a3"/>
        <w:spacing w:before="71"/>
        <w:ind w:left="5812" w:right="3"/>
      </w:pPr>
    </w:p>
    <w:p w14:paraId="1C51EDFD" w14:textId="77777777" w:rsidR="00D1401A" w:rsidRDefault="00D1401A" w:rsidP="001A1B91">
      <w:pPr>
        <w:pStyle w:val="a3"/>
        <w:spacing w:before="71"/>
        <w:ind w:left="5812" w:right="3"/>
      </w:pPr>
    </w:p>
    <w:p w14:paraId="0E23BE7B" w14:textId="77777777" w:rsidR="00D87C2D" w:rsidRPr="00D87C2D" w:rsidRDefault="00D87C2D" w:rsidP="00D87C2D">
      <w:pPr>
        <w:rPr>
          <w:sz w:val="28"/>
          <w:szCs w:val="28"/>
        </w:rPr>
      </w:pPr>
    </w:p>
    <w:p w14:paraId="0C4F37AC" w14:textId="77777777" w:rsidR="00D87C2D" w:rsidRPr="00D87C2D" w:rsidRDefault="00D87C2D" w:rsidP="00D87C2D">
      <w:pPr>
        <w:rPr>
          <w:sz w:val="28"/>
          <w:szCs w:val="28"/>
        </w:rPr>
      </w:pPr>
    </w:p>
    <w:p w14:paraId="561783CB" w14:textId="77777777" w:rsidR="00D87C2D" w:rsidRPr="00D87C2D" w:rsidRDefault="00D87C2D" w:rsidP="00D87C2D">
      <w:pPr>
        <w:rPr>
          <w:sz w:val="28"/>
          <w:szCs w:val="28"/>
        </w:rPr>
      </w:pPr>
    </w:p>
    <w:p w14:paraId="5F27F96E" w14:textId="77777777" w:rsidR="00D87C2D" w:rsidRPr="00D87C2D" w:rsidRDefault="00D87C2D" w:rsidP="00D87C2D">
      <w:pPr>
        <w:rPr>
          <w:sz w:val="28"/>
          <w:szCs w:val="28"/>
        </w:rPr>
      </w:pPr>
    </w:p>
    <w:p w14:paraId="1B98E660" w14:textId="77777777" w:rsidR="00D87C2D" w:rsidRPr="00D87C2D" w:rsidRDefault="00D87C2D" w:rsidP="00D87C2D">
      <w:pPr>
        <w:rPr>
          <w:sz w:val="28"/>
          <w:szCs w:val="28"/>
        </w:rPr>
      </w:pPr>
    </w:p>
    <w:p w14:paraId="53CABC8D" w14:textId="77777777" w:rsidR="00D1401A" w:rsidRPr="00D87C2D" w:rsidRDefault="00D1401A" w:rsidP="00D87C2D">
      <w:pPr>
        <w:rPr>
          <w:sz w:val="28"/>
          <w:szCs w:val="28"/>
        </w:rPr>
        <w:sectPr w:rsidR="00D1401A" w:rsidRPr="00D87C2D" w:rsidSect="005764F9">
          <w:headerReference w:type="default" r:id="rId10"/>
          <w:headerReference w:type="first" r:id="rId11"/>
          <w:pgSz w:w="11910" w:h="16840"/>
          <w:pgMar w:top="1134" w:right="567" w:bottom="1134" w:left="1701" w:header="713" w:footer="0" w:gutter="0"/>
          <w:pgNumType w:start="1"/>
          <w:cols w:space="720"/>
          <w:titlePg/>
          <w:docGrid w:linePitch="299"/>
        </w:sectPr>
      </w:pPr>
    </w:p>
    <w:p w14:paraId="23B05899" w14:textId="77777777" w:rsidR="00D87C2D" w:rsidRPr="0063114F" w:rsidRDefault="00D87C2D" w:rsidP="002C5AAA">
      <w:pPr>
        <w:ind w:left="10490"/>
        <w:rPr>
          <w:sz w:val="28"/>
          <w:szCs w:val="28"/>
        </w:rPr>
      </w:pPr>
      <w:r w:rsidRPr="0063114F">
        <w:rPr>
          <w:sz w:val="28"/>
          <w:szCs w:val="28"/>
        </w:rPr>
        <w:lastRenderedPageBreak/>
        <w:t>Додаток</w:t>
      </w:r>
    </w:p>
    <w:p w14:paraId="3F43A439" w14:textId="77777777" w:rsidR="00D87C2D" w:rsidRPr="0063114F" w:rsidRDefault="00D87C2D" w:rsidP="002C5AAA">
      <w:pPr>
        <w:ind w:left="10490"/>
        <w:rPr>
          <w:sz w:val="28"/>
          <w:szCs w:val="28"/>
        </w:rPr>
      </w:pPr>
    </w:p>
    <w:p w14:paraId="20FFF2DB" w14:textId="77777777" w:rsidR="00D87C2D" w:rsidRPr="0063114F" w:rsidRDefault="00194343" w:rsidP="007750FB">
      <w:pPr>
        <w:ind w:left="10490" w:right="-170"/>
        <w:rPr>
          <w:sz w:val="28"/>
          <w:szCs w:val="28"/>
        </w:rPr>
      </w:pPr>
      <w:r>
        <w:rPr>
          <w:sz w:val="28"/>
          <w:szCs w:val="28"/>
        </w:rPr>
        <w:t>до рішення шістдесят</w:t>
      </w:r>
      <w:r w:rsidR="00D62DFD" w:rsidRPr="0063114F">
        <w:rPr>
          <w:sz w:val="28"/>
          <w:szCs w:val="28"/>
        </w:rPr>
        <w:t xml:space="preserve"> </w:t>
      </w:r>
      <w:r w:rsidR="007750FB">
        <w:rPr>
          <w:sz w:val="28"/>
          <w:szCs w:val="28"/>
        </w:rPr>
        <w:t xml:space="preserve">восьмої </w:t>
      </w:r>
      <w:r w:rsidR="00D87C2D" w:rsidRPr="0063114F">
        <w:rPr>
          <w:sz w:val="28"/>
          <w:szCs w:val="28"/>
        </w:rPr>
        <w:t xml:space="preserve"> сесії</w:t>
      </w:r>
    </w:p>
    <w:p w14:paraId="16146E5D" w14:textId="77777777" w:rsidR="00D87C2D" w:rsidRPr="0063114F" w:rsidRDefault="00D87C2D" w:rsidP="003536B8">
      <w:pPr>
        <w:tabs>
          <w:tab w:val="left" w:pos="5430"/>
        </w:tabs>
        <w:ind w:left="10490"/>
        <w:jc w:val="both"/>
        <w:rPr>
          <w:sz w:val="28"/>
          <w:szCs w:val="28"/>
        </w:rPr>
      </w:pPr>
      <w:r w:rsidRPr="0063114F">
        <w:rPr>
          <w:sz w:val="28"/>
          <w:szCs w:val="28"/>
        </w:rPr>
        <w:t>Лебединської міської ради</w:t>
      </w:r>
      <w:r w:rsidR="003536B8">
        <w:rPr>
          <w:sz w:val="28"/>
          <w:szCs w:val="28"/>
        </w:rPr>
        <w:t xml:space="preserve"> </w:t>
      </w:r>
      <w:r w:rsidRPr="0063114F">
        <w:rPr>
          <w:sz w:val="28"/>
          <w:szCs w:val="28"/>
        </w:rPr>
        <w:t>восьмого скликання</w:t>
      </w:r>
    </w:p>
    <w:p w14:paraId="28DA9F1B" w14:textId="77777777" w:rsidR="00D87C2D" w:rsidRPr="0063114F" w:rsidRDefault="00D87C2D" w:rsidP="002C5AAA">
      <w:pPr>
        <w:tabs>
          <w:tab w:val="left" w:pos="5430"/>
        </w:tabs>
        <w:ind w:left="10490"/>
        <w:rPr>
          <w:sz w:val="28"/>
          <w:szCs w:val="28"/>
        </w:rPr>
      </w:pPr>
    </w:p>
    <w:p w14:paraId="6616A6EC" w14:textId="77777777" w:rsidR="00D62DFD" w:rsidRPr="0063114F" w:rsidRDefault="00D87C2D" w:rsidP="002C5AAA">
      <w:pPr>
        <w:tabs>
          <w:tab w:val="left" w:pos="5430"/>
        </w:tabs>
        <w:ind w:left="10490"/>
        <w:rPr>
          <w:sz w:val="28"/>
          <w:szCs w:val="28"/>
        </w:rPr>
      </w:pPr>
      <w:r w:rsidRPr="0063114F">
        <w:rPr>
          <w:sz w:val="28"/>
          <w:szCs w:val="28"/>
        </w:rPr>
        <w:t>00</w:t>
      </w:r>
      <w:r w:rsidR="007750FB">
        <w:rPr>
          <w:sz w:val="28"/>
          <w:szCs w:val="28"/>
        </w:rPr>
        <w:t xml:space="preserve"> вересня</w:t>
      </w:r>
      <w:r w:rsidRPr="0063114F">
        <w:rPr>
          <w:sz w:val="28"/>
          <w:szCs w:val="28"/>
        </w:rPr>
        <w:t xml:space="preserve"> 20</w:t>
      </w:r>
      <w:r w:rsidR="00194343">
        <w:rPr>
          <w:sz w:val="28"/>
          <w:szCs w:val="28"/>
        </w:rPr>
        <w:t>25</w:t>
      </w:r>
      <w:r w:rsidRPr="0063114F">
        <w:rPr>
          <w:sz w:val="28"/>
          <w:szCs w:val="28"/>
        </w:rPr>
        <w:t xml:space="preserve"> року № 00-МР</w:t>
      </w:r>
    </w:p>
    <w:p w14:paraId="0E0E9CF4" w14:textId="77777777" w:rsidR="00D62DFD" w:rsidRPr="00353E12" w:rsidRDefault="00D62DFD" w:rsidP="006B7822">
      <w:pPr>
        <w:contextualSpacing/>
        <w:jc w:val="both"/>
        <w:rPr>
          <w:sz w:val="20"/>
          <w:szCs w:val="28"/>
        </w:rPr>
      </w:pPr>
    </w:p>
    <w:p w14:paraId="61A801B9" w14:textId="77777777" w:rsidR="006B7822" w:rsidRPr="00521334" w:rsidRDefault="006B7822" w:rsidP="006B7822">
      <w:pPr>
        <w:spacing w:before="214" w:line="322" w:lineRule="exact"/>
        <w:ind w:left="2" w:right="566"/>
        <w:jc w:val="center"/>
        <w:rPr>
          <w:b/>
          <w:color w:val="000000" w:themeColor="text1"/>
          <w:sz w:val="28"/>
          <w:szCs w:val="28"/>
        </w:rPr>
      </w:pPr>
      <w:r w:rsidRPr="00521334">
        <w:rPr>
          <w:b/>
          <w:color w:val="000000" w:themeColor="text1"/>
          <w:spacing w:val="-2"/>
          <w:sz w:val="28"/>
          <w:szCs w:val="28"/>
        </w:rPr>
        <w:t>ПЕРЕЛІК</w:t>
      </w:r>
    </w:p>
    <w:p w14:paraId="0557022F" w14:textId="77777777" w:rsidR="006B7822" w:rsidRPr="00521334" w:rsidRDefault="006B7822" w:rsidP="006B7822">
      <w:pPr>
        <w:ind w:right="566"/>
        <w:jc w:val="center"/>
        <w:rPr>
          <w:b/>
          <w:color w:val="000000" w:themeColor="text1"/>
          <w:spacing w:val="-2"/>
          <w:sz w:val="28"/>
          <w:szCs w:val="28"/>
        </w:rPr>
      </w:pPr>
      <w:r w:rsidRPr="00521334">
        <w:rPr>
          <w:b/>
          <w:color w:val="000000" w:themeColor="text1"/>
          <w:sz w:val="28"/>
          <w:szCs w:val="28"/>
        </w:rPr>
        <w:t>напрямів</w:t>
      </w:r>
      <w:r w:rsidRPr="0052133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діяльності,</w:t>
      </w:r>
      <w:r w:rsidRPr="0052133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завдань</w:t>
      </w:r>
      <w:r w:rsidRPr="0052133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та</w:t>
      </w:r>
      <w:r w:rsidRPr="0052133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заходів</w:t>
      </w:r>
      <w:r w:rsidRPr="0052133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521334">
        <w:rPr>
          <w:b/>
          <w:color w:val="000000" w:themeColor="text1"/>
          <w:spacing w:val="-2"/>
          <w:sz w:val="28"/>
          <w:szCs w:val="28"/>
        </w:rPr>
        <w:t>Програми</w:t>
      </w:r>
    </w:p>
    <w:tbl>
      <w:tblPr>
        <w:tblW w:w="15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653"/>
        <w:gridCol w:w="2090"/>
        <w:gridCol w:w="36"/>
        <w:gridCol w:w="48"/>
        <w:gridCol w:w="901"/>
        <w:gridCol w:w="1134"/>
        <w:gridCol w:w="1570"/>
        <w:gridCol w:w="1417"/>
        <w:gridCol w:w="1418"/>
        <w:gridCol w:w="789"/>
        <w:gridCol w:w="851"/>
        <w:gridCol w:w="947"/>
        <w:gridCol w:w="1807"/>
      </w:tblGrid>
      <w:tr w:rsidR="007750FB" w:rsidRPr="00521334" w14:paraId="4E7B959C" w14:textId="77777777" w:rsidTr="00145C2F">
        <w:trPr>
          <w:trHeight w:val="208"/>
          <w:tblHeader/>
          <w:jc w:val="center"/>
        </w:trPr>
        <w:tc>
          <w:tcPr>
            <w:tcW w:w="558" w:type="dxa"/>
            <w:vMerge w:val="restart"/>
          </w:tcPr>
          <w:p w14:paraId="75FB6EBB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53" w:type="dxa"/>
            <w:vMerge w:val="restart"/>
            <w:vAlign w:val="center"/>
          </w:tcPr>
          <w:p w14:paraId="49D3FBD6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4711CFA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14:paraId="627193A9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</w:tcPr>
          <w:p w14:paraId="3A3AA95D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70" w:type="dxa"/>
            <w:vMerge w:val="restart"/>
            <w:vAlign w:val="center"/>
          </w:tcPr>
          <w:p w14:paraId="77802EFF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475" w:type="dxa"/>
            <w:gridSpan w:val="4"/>
          </w:tcPr>
          <w:p w14:paraId="0B97E127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2754" w:type="dxa"/>
            <w:gridSpan w:val="2"/>
            <w:vMerge w:val="restart"/>
          </w:tcPr>
          <w:p w14:paraId="5CA55A07" w14:textId="77777777" w:rsidR="007750FB" w:rsidRPr="00521334" w:rsidRDefault="007750FB" w:rsidP="007750FB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7750FB" w:rsidRPr="00521334" w14:paraId="5BE35F16" w14:textId="77777777" w:rsidTr="00145C2F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76275E0E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5F503DDD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4622E04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658C040D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7845431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14:paraId="3A9EC41A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  <w:gridSpan w:val="4"/>
          </w:tcPr>
          <w:p w14:paraId="77D5ED49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2754" w:type="dxa"/>
            <w:gridSpan w:val="2"/>
            <w:vMerge/>
          </w:tcPr>
          <w:p w14:paraId="64FD1389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750FB" w:rsidRPr="00521334" w14:paraId="5B9474A9" w14:textId="77777777" w:rsidTr="00145C2F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3CC3B38C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3ACBD28F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859837A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5D15BCC1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5F7255C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14:paraId="15610DD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75BEB2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058" w:type="dxa"/>
            <w:gridSpan w:val="3"/>
          </w:tcPr>
          <w:p w14:paraId="2C5859E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754" w:type="dxa"/>
            <w:gridSpan w:val="2"/>
            <w:vMerge/>
          </w:tcPr>
          <w:p w14:paraId="547D0778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750FB" w:rsidRPr="00521334" w14:paraId="2C0764BC" w14:textId="77777777" w:rsidTr="00145C2F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694C7113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349AE58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5636C84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4246D7F3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2D7508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14:paraId="09384CCB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FE6B8C0" w14:textId="77777777" w:rsidR="007750FB" w:rsidRPr="00521334" w:rsidRDefault="007750FB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4A6FA5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9" w:type="dxa"/>
          </w:tcPr>
          <w:p w14:paraId="7FA9FB3B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</w:tcPr>
          <w:p w14:paraId="37181506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54" w:type="dxa"/>
            <w:gridSpan w:val="2"/>
            <w:vMerge/>
          </w:tcPr>
          <w:p w14:paraId="31EB5422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750FB" w:rsidRPr="00521334" w14:paraId="315EB163" w14:textId="77777777" w:rsidTr="00145C2F">
        <w:trPr>
          <w:trHeight w:val="208"/>
          <w:tblHeader/>
          <w:jc w:val="center"/>
        </w:trPr>
        <w:tc>
          <w:tcPr>
            <w:tcW w:w="558" w:type="dxa"/>
          </w:tcPr>
          <w:p w14:paraId="32B0459B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</w:tcPr>
          <w:p w14:paraId="2F6B25D3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</w:tcPr>
          <w:p w14:paraId="3C96D350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gridSpan w:val="2"/>
          </w:tcPr>
          <w:p w14:paraId="01357EBB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C4B772A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14:paraId="76277F0A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441A6E1" w14:textId="77777777" w:rsidR="007750FB" w:rsidRPr="00521334" w:rsidRDefault="007750FB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45ABF681" w14:textId="77777777" w:rsidR="007750FB" w:rsidRPr="00521334" w:rsidRDefault="007750FB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9" w:type="dxa"/>
          </w:tcPr>
          <w:p w14:paraId="711C9ADC" w14:textId="77777777" w:rsidR="007750FB" w:rsidRPr="00521334" w:rsidRDefault="007750FB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716DEE9E" w14:textId="77777777" w:rsidR="007750FB" w:rsidRPr="00521334" w:rsidRDefault="007750FB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4" w:type="dxa"/>
            <w:gridSpan w:val="2"/>
          </w:tcPr>
          <w:p w14:paraId="2168179D" w14:textId="77777777" w:rsidR="007750FB" w:rsidRPr="00521334" w:rsidRDefault="007750FB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7750FB" w:rsidRPr="00521334" w14:paraId="4788870E" w14:textId="77777777" w:rsidTr="00D207E9">
        <w:trPr>
          <w:trHeight w:val="270"/>
          <w:jc w:val="center"/>
        </w:trPr>
        <w:tc>
          <w:tcPr>
            <w:tcW w:w="15219" w:type="dxa"/>
            <w:gridSpan w:val="14"/>
          </w:tcPr>
          <w:p w14:paraId="18C7E428" w14:textId="77777777" w:rsidR="007750FB" w:rsidRPr="00521334" w:rsidRDefault="007750FB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І. Освіта дітей дошкільного віку</w:t>
            </w:r>
          </w:p>
        </w:tc>
      </w:tr>
      <w:tr w:rsidR="00A43895" w:rsidRPr="00521334" w14:paraId="0E194B67" w14:textId="77777777" w:rsidTr="00145C2F">
        <w:trPr>
          <w:trHeight w:val="1125"/>
          <w:jc w:val="center"/>
        </w:trPr>
        <w:tc>
          <w:tcPr>
            <w:tcW w:w="558" w:type="dxa"/>
            <w:tcBorders>
              <w:top w:val="nil"/>
              <w:bottom w:val="nil"/>
            </w:tcBorders>
          </w:tcPr>
          <w:p w14:paraId="5BB20A96" w14:textId="77777777" w:rsidR="00A43895" w:rsidRPr="00521334" w:rsidRDefault="00A43895" w:rsidP="00145C2F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3" w:type="dxa"/>
          </w:tcPr>
          <w:p w14:paraId="584D08E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E5BCC7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7) забезпечення належних санітарно гігієнічних умов у приміщеннях закладів дошкільної освіти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14:paraId="42C04B7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134" w:type="dxa"/>
            <w:tcBorders>
              <w:top w:val="nil"/>
            </w:tcBorders>
          </w:tcPr>
          <w:p w14:paraId="661D258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0736409B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593E7E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14,45</w:t>
            </w:r>
          </w:p>
          <w:p w14:paraId="45BF4CDA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(+83,46)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F4224F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14,45</w:t>
            </w:r>
          </w:p>
          <w:p w14:paraId="6ED505BE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(+83,46)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7D4A2A14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3D3C60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</w:tcPr>
          <w:p w14:paraId="4541F322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Забезпечення освітнього процесу в належних санітарно-гігієнічних умовах</w:t>
            </w:r>
          </w:p>
        </w:tc>
      </w:tr>
      <w:tr w:rsidR="00A43895" w:rsidRPr="00521334" w14:paraId="48207F2B" w14:textId="77777777" w:rsidTr="00145C2F">
        <w:trPr>
          <w:trHeight w:val="436"/>
          <w:jc w:val="center"/>
        </w:trPr>
        <w:tc>
          <w:tcPr>
            <w:tcW w:w="558" w:type="dxa"/>
            <w:vMerge w:val="restart"/>
            <w:tcBorders>
              <w:top w:val="nil"/>
            </w:tcBorders>
          </w:tcPr>
          <w:p w14:paraId="7B6E5F0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2" w:type="dxa"/>
            <w:gridSpan w:val="6"/>
            <w:vMerge w:val="restart"/>
          </w:tcPr>
          <w:p w14:paraId="544124C7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570" w:type="dxa"/>
          </w:tcPr>
          <w:p w14:paraId="622CC2D4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6A3B255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1565A1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21E8D391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C0921BC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560351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  <w:vAlign w:val="center"/>
          </w:tcPr>
          <w:p w14:paraId="56E27146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0672EBE0" w14:textId="77777777" w:rsidTr="00145C2F">
        <w:trPr>
          <w:trHeight w:val="487"/>
          <w:jc w:val="center"/>
        </w:trPr>
        <w:tc>
          <w:tcPr>
            <w:tcW w:w="558" w:type="dxa"/>
            <w:vMerge/>
            <w:vAlign w:val="center"/>
          </w:tcPr>
          <w:p w14:paraId="21BB6E5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  <w:vAlign w:val="center"/>
          </w:tcPr>
          <w:p w14:paraId="2E83B6CD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0E0891BF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79CBF37F" w14:textId="77777777" w:rsidR="00A43895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6 575</w:t>
            </w: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049484C" w14:textId="77777777" w:rsidR="00A43895" w:rsidRP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43895">
              <w:rPr>
                <w:color w:val="000000" w:themeColor="text1"/>
                <w:sz w:val="24"/>
                <w:szCs w:val="24"/>
                <w:lang w:eastAsia="ru-RU"/>
              </w:rPr>
              <w:t>(+83,46)</w:t>
            </w:r>
          </w:p>
        </w:tc>
        <w:tc>
          <w:tcPr>
            <w:tcW w:w="1418" w:type="dxa"/>
          </w:tcPr>
          <w:p w14:paraId="36675A83" w14:textId="77777777" w:rsidR="00A43895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6 575</w:t>
            </w: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6081155" w14:textId="77777777" w:rsidR="00A43895" w:rsidRP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43895">
              <w:rPr>
                <w:color w:val="000000" w:themeColor="text1"/>
                <w:sz w:val="24"/>
                <w:szCs w:val="24"/>
                <w:lang w:eastAsia="ru-RU"/>
              </w:rPr>
              <w:t>(+83,46)</w:t>
            </w:r>
          </w:p>
        </w:tc>
        <w:tc>
          <w:tcPr>
            <w:tcW w:w="789" w:type="dxa"/>
          </w:tcPr>
          <w:p w14:paraId="6E8DB721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4DB7513E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4" w:type="dxa"/>
            <w:gridSpan w:val="2"/>
            <w:vMerge/>
            <w:vAlign w:val="center"/>
          </w:tcPr>
          <w:p w14:paraId="0CB492DD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6F26966D" w14:textId="77777777" w:rsidTr="00145C2F">
        <w:trPr>
          <w:trHeight w:val="587"/>
          <w:jc w:val="center"/>
        </w:trPr>
        <w:tc>
          <w:tcPr>
            <w:tcW w:w="558" w:type="dxa"/>
            <w:vMerge/>
            <w:vAlign w:val="center"/>
          </w:tcPr>
          <w:p w14:paraId="01CF9DB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  <w:vAlign w:val="center"/>
          </w:tcPr>
          <w:p w14:paraId="14E1FE7A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3CEC3A02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4D7A253C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17" w:type="dxa"/>
          </w:tcPr>
          <w:p w14:paraId="61F345B6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C64BE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E5BCA1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65C6E0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  <w:vAlign w:val="center"/>
          </w:tcPr>
          <w:p w14:paraId="258B6175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1B7CB010" w14:textId="77777777" w:rsidTr="00D207E9">
        <w:trPr>
          <w:trHeight w:val="261"/>
          <w:jc w:val="center"/>
        </w:trPr>
        <w:tc>
          <w:tcPr>
            <w:tcW w:w="15219" w:type="dxa"/>
            <w:gridSpan w:val="14"/>
          </w:tcPr>
          <w:p w14:paraId="3665B408" w14:textId="77777777" w:rsidR="00FA25FA" w:rsidRDefault="00FA25FA" w:rsidP="007750FB">
            <w:pPr>
              <w:tabs>
                <w:tab w:val="left" w:pos="5085"/>
              </w:tabs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6B8680D" w14:textId="77777777" w:rsidR="00A43895" w:rsidRPr="00521334" w:rsidRDefault="00A43895" w:rsidP="007750FB">
            <w:pPr>
              <w:tabs>
                <w:tab w:val="left" w:pos="5085"/>
              </w:tabs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ІІ. Нова українська школа</w:t>
            </w:r>
          </w:p>
        </w:tc>
      </w:tr>
      <w:tr w:rsidR="00A43895" w:rsidRPr="00521334" w14:paraId="27E5248B" w14:textId="77777777" w:rsidTr="00145C2F">
        <w:trPr>
          <w:trHeight w:val="505"/>
          <w:jc w:val="center"/>
        </w:trPr>
        <w:tc>
          <w:tcPr>
            <w:tcW w:w="558" w:type="dxa"/>
            <w:vMerge w:val="restart"/>
          </w:tcPr>
          <w:p w14:paraId="197B1AAD" w14:textId="77777777" w:rsidR="00A43895" w:rsidRPr="00521334" w:rsidRDefault="00287A8A" w:rsidP="00287A8A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53" w:type="dxa"/>
            <w:vMerge w:val="restart"/>
          </w:tcPr>
          <w:p w14:paraId="22BB0F8E" w14:textId="77777777" w:rsidR="00A43895" w:rsidRPr="00521334" w:rsidRDefault="00287A8A" w:rsidP="00287A8A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Реалізація концепції Нової української школи</w:t>
            </w:r>
          </w:p>
        </w:tc>
        <w:tc>
          <w:tcPr>
            <w:tcW w:w="2126" w:type="dxa"/>
            <w:gridSpan w:val="2"/>
            <w:vMerge w:val="restart"/>
          </w:tcPr>
          <w:p w14:paraId="7D50709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4) закупівля засобів навчання, мультимедійного обладнання для навчальних кабінетів закладів загальної середньої освіти громади, що здійснюють освітній процес за Державним стандартом базової середньої освіти</w:t>
            </w:r>
          </w:p>
        </w:tc>
        <w:tc>
          <w:tcPr>
            <w:tcW w:w="949" w:type="dxa"/>
            <w:gridSpan w:val="2"/>
            <w:vMerge w:val="restart"/>
          </w:tcPr>
          <w:p w14:paraId="11FCE91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134" w:type="dxa"/>
            <w:vMerge w:val="restart"/>
          </w:tcPr>
          <w:p w14:paraId="2E86D7B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060E88D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76A3344E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1859,7</w:t>
            </w:r>
          </w:p>
        </w:tc>
        <w:tc>
          <w:tcPr>
            <w:tcW w:w="1418" w:type="dxa"/>
          </w:tcPr>
          <w:p w14:paraId="6E1A7CA2" w14:textId="77777777" w:rsidR="00A43895" w:rsidRPr="00521334" w:rsidRDefault="00A43895" w:rsidP="007750FB">
            <w:pPr>
              <w:suppressAutoHyphens/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iCs/>
                <w:color w:val="000000" w:themeColor="text1"/>
                <w:sz w:val="24"/>
                <w:szCs w:val="24"/>
                <w:lang w:eastAsia="ru-RU"/>
              </w:rPr>
              <w:t>1859,7</w:t>
            </w:r>
          </w:p>
        </w:tc>
        <w:tc>
          <w:tcPr>
            <w:tcW w:w="789" w:type="dxa"/>
          </w:tcPr>
          <w:p w14:paraId="092C4D10" w14:textId="77777777" w:rsidR="00A43895" w:rsidRPr="00521334" w:rsidRDefault="00A43895" w:rsidP="007750FB">
            <w:pPr>
              <w:suppressAutoHyphens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3951C2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</w:tcPr>
          <w:p w14:paraId="0A66E17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Створення сучасного освітнього середовища у кабінетах базової середньої школи в умовах упровадження реформи Нової української школи</w:t>
            </w:r>
          </w:p>
        </w:tc>
      </w:tr>
      <w:tr w:rsidR="00A43895" w:rsidRPr="00521334" w14:paraId="0A0DAC46" w14:textId="77777777" w:rsidTr="00145C2F">
        <w:trPr>
          <w:trHeight w:val="800"/>
          <w:jc w:val="center"/>
        </w:trPr>
        <w:tc>
          <w:tcPr>
            <w:tcW w:w="558" w:type="dxa"/>
            <w:vMerge/>
            <w:vAlign w:val="center"/>
          </w:tcPr>
          <w:p w14:paraId="1CB7C1D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14:paraId="50930FD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4D2BB2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136305D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8E4AD53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57DA324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68C7A190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97,9</w:t>
            </w:r>
          </w:p>
          <w:p w14:paraId="4D8DEE00" w14:textId="77777777" w:rsidR="00287A8A" w:rsidRDefault="00287A8A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58F043ED" w14:textId="77777777" w:rsidR="00287A8A" w:rsidRPr="00521334" w:rsidRDefault="00287A8A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1418" w:type="dxa"/>
          </w:tcPr>
          <w:p w14:paraId="146AB158" w14:textId="77777777" w:rsidR="00A43895" w:rsidRDefault="00A43895" w:rsidP="007750FB">
            <w:pPr>
              <w:suppressAutoHyphens/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iCs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  <w:p w14:paraId="5C223311" w14:textId="77777777" w:rsidR="00287A8A" w:rsidRDefault="00287A8A" w:rsidP="007750FB">
            <w:pPr>
              <w:suppressAutoHyphens/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270DF290" w14:textId="77777777" w:rsidR="00287A8A" w:rsidRPr="00521334" w:rsidRDefault="00287A8A" w:rsidP="007750FB">
            <w:pPr>
              <w:suppressAutoHyphens/>
              <w:jc w:val="center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789" w:type="dxa"/>
          </w:tcPr>
          <w:p w14:paraId="5D1F3A8E" w14:textId="77777777" w:rsidR="00A43895" w:rsidRPr="00521334" w:rsidRDefault="00A43895" w:rsidP="007750FB">
            <w:pPr>
              <w:suppressAutoHyphens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1634E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78F92BAE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2670570C" w14:textId="77777777" w:rsidTr="00145C2F">
        <w:trPr>
          <w:trHeight w:val="405"/>
          <w:jc w:val="center"/>
        </w:trPr>
        <w:tc>
          <w:tcPr>
            <w:tcW w:w="558" w:type="dxa"/>
            <w:vMerge/>
            <w:vAlign w:val="center"/>
          </w:tcPr>
          <w:p w14:paraId="4996A8D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14:paraId="33D8D8F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10740F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2E52F12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EFB622E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4CF24AD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Інші</w:t>
            </w:r>
          </w:p>
          <w:p w14:paraId="062DE29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17" w:type="dxa"/>
          </w:tcPr>
          <w:p w14:paraId="29597A9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8C0C93F" w14:textId="77777777" w:rsidR="00A43895" w:rsidRPr="00521334" w:rsidRDefault="00A43895" w:rsidP="007750FB">
            <w:pPr>
              <w:suppressAutoHyphens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46F56049" w14:textId="77777777" w:rsidR="00A43895" w:rsidRPr="00521334" w:rsidRDefault="00A43895" w:rsidP="007750FB">
            <w:pPr>
              <w:suppressAutoHyphens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7BA7A9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78DBE1B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362708F5" w14:textId="77777777" w:rsidTr="00145C2F">
        <w:trPr>
          <w:trHeight w:val="1585"/>
          <w:jc w:val="center"/>
        </w:trPr>
        <w:tc>
          <w:tcPr>
            <w:tcW w:w="558" w:type="dxa"/>
            <w:vMerge/>
            <w:vAlign w:val="center"/>
          </w:tcPr>
          <w:p w14:paraId="3EC8282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14:paraId="1FB9FE6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D613D7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567EB5D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614111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5AE07A7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70C722A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  <w:p w14:paraId="2288A74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F85FD2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4E6B89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58025A3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7030A0E7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499A1BA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4DE0DF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C9F1A7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F486D5C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8982628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FFCAE2A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BB24EB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2835517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364488B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93FD9A2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418CED39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675879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5DF6433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613E926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4E40A95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B76BD50" w14:textId="77777777" w:rsidR="00A43895" w:rsidRPr="00521334" w:rsidRDefault="00A43895" w:rsidP="007750F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5496EF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4D32EFD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6D2D6ADE" w14:textId="77777777" w:rsidTr="00145C2F">
        <w:trPr>
          <w:trHeight w:val="442"/>
          <w:jc w:val="center"/>
        </w:trPr>
        <w:tc>
          <w:tcPr>
            <w:tcW w:w="558" w:type="dxa"/>
            <w:vMerge w:val="restart"/>
            <w:vAlign w:val="center"/>
          </w:tcPr>
          <w:p w14:paraId="128F654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22D89E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480FF10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 w:val="restart"/>
          </w:tcPr>
          <w:p w14:paraId="269D92E6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1</w:t>
            </w:r>
          </w:p>
          <w:p w14:paraId="06194BBD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37B3E65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7A156D06" w14:textId="77777777" w:rsidR="00A43895" w:rsidRPr="00521334" w:rsidRDefault="00A43895" w:rsidP="007750FB">
            <w:pPr>
              <w:suppressAutoHyphens/>
              <w:ind w:right="-115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Державний бюджет </w:t>
            </w:r>
          </w:p>
        </w:tc>
        <w:tc>
          <w:tcPr>
            <w:tcW w:w="1417" w:type="dxa"/>
          </w:tcPr>
          <w:p w14:paraId="23047232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1418" w:type="dxa"/>
          </w:tcPr>
          <w:p w14:paraId="7C9DBB1B" w14:textId="77777777" w:rsidR="00A43895" w:rsidRPr="00521334" w:rsidRDefault="00A43895" w:rsidP="007750FB">
            <w:pPr>
              <w:suppressAutoHyphens/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789" w:type="dxa"/>
          </w:tcPr>
          <w:p w14:paraId="4A1FFDEF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5D8EDE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  <w:vAlign w:val="center"/>
          </w:tcPr>
          <w:p w14:paraId="483EBAB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98D865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567E0F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6B92461B" w14:textId="77777777" w:rsidTr="00145C2F">
        <w:trPr>
          <w:trHeight w:val="574"/>
          <w:jc w:val="center"/>
        </w:trPr>
        <w:tc>
          <w:tcPr>
            <w:tcW w:w="558" w:type="dxa"/>
            <w:vMerge/>
            <w:vAlign w:val="center"/>
          </w:tcPr>
          <w:p w14:paraId="0269C76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</w:tcPr>
          <w:p w14:paraId="2F128A1D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75494503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16E98A11" w14:textId="77777777" w:rsidR="00A43895" w:rsidRDefault="00A43895" w:rsidP="007750FB">
            <w:pPr>
              <w:suppressAutoHyphens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  <w:p w14:paraId="186258F6" w14:textId="77777777" w:rsidR="00287A8A" w:rsidRDefault="00287A8A" w:rsidP="00287A8A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0FFBA458" w14:textId="77777777" w:rsidR="00287A8A" w:rsidRPr="00521334" w:rsidRDefault="00287A8A" w:rsidP="00287A8A">
            <w:pPr>
              <w:suppressAutoHyphens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1418" w:type="dxa"/>
          </w:tcPr>
          <w:p w14:paraId="43DC88AE" w14:textId="77777777" w:rsidR="00A43895" w:rsidRDefault="00A43895" w:rsidP="007750FB">
            <w:pPr>
              <w:suppressAutoHyphens/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  <w:p w14:paraId="7E744456" w14:textId="77777777" w:rsidR="00287A8A" w:rsidRDefault="00287A8A" w:rsidP="00287A8A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4D6EA23C" w14:textId="77777777" w:rsidR="00287A8A" w:rsidRPr="00521334" w:rsidRDefault="00287A8A" w:rsidP="00287A8A">
            <w:pPr>
              <w:suppressAutoHyphens/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789" w:type="dxa"/>
          </w:tcPr>
          <w:p w14:paraId="2852AF8A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7250F83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  <w:vAlign w:val="center"/>
          </w:tcPr>
          <w:p w14:paraId="33D0C7E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2F73B3F9" w14:textId="77777777" w:rsidTr="00145C2F">
        <w:trPr>
          <w:trHeight w:val="456"/>
          <w:jc w:val="center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65985B7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  <w:tcBorders>
              <w:bottom w:val="single" w:sz="4" w:space="0" w:color="auto"/>
            </w:tcBorders>
          </w:tcPr>
          <w:p w14:paraId="20F8CB9B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3A7ACB7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52998CD2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BC31CC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CF5353" w14:textId="77777777" w:rsidR="00A43895" w:rsidRPr="00521334" w:rsidRDefault="00A43895" w:rsidP="007750FB">
            <w:pPr>
              <w:suppressAutoHyphens/>
              <w:jc w:val="both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61BC666D" w14:textId="77777777" w:rsidR="00A43895" w:rsidRPr="00521334" w:rsidRDefault="00A43895" w:rsidP="007750FB">
            <w:pPr>
              <w:suppressAutoHyphens/>
              <w:jc w:val="both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B2442F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E77B9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543F6AF9" w14:textId="77777777" w:rsidTr="00145C2F">
        <w:trPr>
          <w:trHeight w:val="1226"/>
          <w:jc w:val="center"/>
        </w:trPr>
        <w:tc>
          <w:tcPr>
            <w:tcW w:w="558" w:type="dxa"/>
            <w:vMerge w:val="restart"/>
          </w:tcPr>
          <w:p w14:paraId="04CC210A" w14:textId="77777777" w:rsidR="00A43895" w:rsidRPr="00521334" w:rsidRDefault="00181111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3" w:type="dxa"/>
            <w:vMerge w:val="restart"/>
          </w:tcPr>
          <w:p w14:paraId="261C3E59" w14:textId="77777777" w:rsidR="00A43895" w:rsidRPr="00521334" w:rsidRDefault="00181111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Забезпечення відповідності інфраструктури закладів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загальної середньої освіти потребам здобувачів освіти</w:t>
            </w:r>
          </w:p>
        </w:tc>
        <w:tc>
          <w:tcPr>
            <w:tcW w:w="2090" w:type="dxa"/>
            <w:vMerge w:val="restart"/>
          </w:tcPr>
          <w:p w14:paraId="24909B4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4)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модернізація харчоблоків (їдалень) закладів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загальної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середньої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985" w:type="dxa"/>
            <w:gridSpan w:val="3"/>
            <w:vMerge w:val="restart"/>
          </w:tcPr>
          <w:p w14:paraId="5AA1961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134" w:type="dxa"/>
            <w:vMerge w:val="restart"/>
          </w:tcPr>
          <w:p w14:paraId="040792A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3192B1AB" w14:textId="77777777" w:rsidR="00A43895" w:rsidRPr="00521334" w:rsidRDefault="00A43895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1417" w:type="dxa"/>
          </w:tcPr>
          <w:p w14:paraId="63B6B72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9D1853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CBB1B17" w14:textId="77777777" w:rsidR="00A43895" w:rsidRPr="00521334" w:rsidRDefault="00A43895" w:rsidP="007750FB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10B33C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</w:tcPr>
          <w:p w14:paraId="05CDF47F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Поліпшення матеріально-технічної бази </w:t>
            </w:r>
          </w:p>
          <w:p w14:paraId="49295D24" w14:textId="77777777" w:rsidR="00A43895" w:rsidRPr="00521334" w:rsidRDefault="00A43895" w:rsidP="007750F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закладів загальної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середньої </w:t>
            </w: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освіти, створення умов для надання якісної освіти</w:t>
            </w:r>
          </w:p>
          <w:p w14:paraId="52E6FFF9" w14:textId="77777777" w:rsidR="00A43895" w:rsidRPr="00521334" w:rsidRDefault="00A43895" w:rsidP="007750F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2F6E1C1" w14:textId="77777777" w:rsidR="00A43895" w:rsidRPr="00521334" w:rsidRDefault="00A43895" w:rsidP="007750FB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7A" w:rsidRPr="00521334" w14:paraId="701E1968" w14:textId="77777777" w:rsidTr="00145C2F">
        <w:trPr>
          <w:trHeight w:val="1226"/>
          <w:jc w:val="center"/>
        </w:trPr>
        <w:tc>
          <w:tcPr>
            <w:tcW w:w="558" w:type="dxa"/>
            <w:vMerge/>
          </w:tcPr>
          <w:p w14:paraId="1FF7C5B4" w14:textId="77777777" w:rsidR="002C557A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7F683C70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5CE3A1C7" w14:textId="77777777" w:rsidR="002C557A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3"/>
            <w:vMerge/>
          </w:tcPr>
          <w:p w14:paraId="23C22A55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ADECCF4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006990D3" w14:textId="77777777" w:rsidR="002C557A" w:rsidRDefault="002C557A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59C95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B4E73B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A17A844" w14:textId="77777777" w:rsidR="002C557A" w:rsidRPr="00521334" w:rsidRDefault="002C557A" w:rsidP="007750FB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9EE66A" w14:textId="77777777" w:rsidR="002C557A" w:rsidRPr="00521334" w:rsidRDefault="002C557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2FA1C58" w14:textId="77777777" w:rsidR="002C557A" w:rsidRPr="00521334" w:rsidRDefault="002C557A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25FA" w:rsidRPr="00521334" w14:paraId="4BA8F1E5" w14:textId="77777777" w:rsidTr="00145C2F">
        <w:trPr>
          <w:trHeight w:val="1226"/>
          <w:jc w:val="center"/>
        </w:trPr>
        <w:tc>
          <w:tcPr>
            <w:tcW w:w="558" w:type="dxa"/>
            <w:vMerge/>
          </w:tcPr>
          <w:p w14:paraId="4DC1A8E3" w14:textId="77777777" w:rsidR="00FA25FA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1978DAEB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4C7323AA" w14:textId="77777777" w:rsidR="00FA25FA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3"/>
            <w:vMerge/>
          </w:tcPr>
          <w:p w14:paraId="782C16BB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E710C4D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61F1D64A" w14:textId="77777777" w:rsidR="00FA25FA" w:rsidRDefault="00FA25FA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6B971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F4CE63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539E777E" w14:textId="77777777" w:rsidR="00FA25FA" w:rsidRPr="00521334" w:rsidRDefault="00FA25FA" w:rsidP="007750FB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15AFA37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1A3DB081" w14:textId="77777777" w:rsidR="00FA25FA" w:rsidRPr="00521334" w:rsidRDefault="00FA25FA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25FA" w:rsidRPr="00521334" w14:paraId="2FA0A01F" w14:textId="77777777" w:rsidTr="00145C2F">
        <w:trPr>
          <w:trHeight w:val="1226"/>
          <w:jc w:val="center"/>
        </w:trPr>
        <w:tc>
          <w:tcPr>
            <w:tcW w:w="558" w:type="dxa"/>
            <w:vMerge/>
          </w:tcPr>
          <w:p w14:paraId="2B54C9E7" w14:textId="77777777" w:rsidR="00FA25FA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ED26DB2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19C72A25" w14:textId="77777777" w:rsidR="00FA25FA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3"/>
            <w:vMerge/>
          </w:tcPr>
          <w:p w14:paraId="08A89740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6BF2281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2D9B87CE" w14:textId="77777777" w:rsidR="00FA25FA" w:rsidRDefault="00FA25FA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B5B49D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DECF83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31CBC4AF" w14:textId="77777777" w:rsidR="00FA25FA" w:rsidRPr="00521334" w:rsidRDefault="00FA25FA" w:rsidP="007750FB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1453D38" w14:textId="77777777" w:rsidR="00FA25FA" w:rsidRPr="00521334" w:rsidRDefault="00FA25FA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084A90C6" w14:textId="77777777" w:rsidR="00FA25FA" w:rsidRPr="00521334" w:rsidRDefault="00FA25FA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51B89755" w14:textId="77777777" w:rsidTr="00145C2F">
        <w:trPr>
          <w:trHeight w:val="870"/>
          <w:jc w:val="center"/>
        </w:trPr>
        <w:tc>
          <w:tcPr>
            <w:tcW w:w="558" w:type="dxa"/>
            <w:vMerge/>
          </w:tcPr>
          <w:p w14:paraId="402B94D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2F9ABD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1F41FF45" w14:textId="77777777" w:rsidR="00A43895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3"/>
            <w:vMerge/>
          </w:tcPr>
          <w:p w14:paraId="41EABB5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521675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4D8789E4" w14:textId="77777777" w:rsidR="00A43895" w:rsidRPr="00521334" w:rsidRDefault="00A43895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63C1DC9F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40,0</w:t>
            </w:r>
          </w:p>
          <w:p w14:paraId="1F39B613" w14:textId="77777777" w:rsidR="00181111" w:rsidRDefault="00181111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040AC97A" w14:textId="77777777" w:rsidR="00181111" w:rsidRDefault="00181111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2CE0073E" w14:textId="77777777" w:rsidR="00181111" w:rsidRPr="00521334" w:rsidRDefault="00181111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</w:tc>
        <w:tc>
          <w:tcPr>
            <w:tcW w:w="1418" w:type="dxa"/>
          </w:tcPr>
          <w:p w14:paraId="298298A9" w14:textId="77777777" w:rsidR="00A43895" w:rsidRDefault="00A43895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40,0</w:t>
            </w:r>
          </w:p>
          <w:p w14:paraId="12275BA5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0AF39107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3D0F62FB" w14:textId="77777777" w:rsidR="00181111" w:rsidRPr="00521334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</w:tc>
        <w:tc>
          <w:tcPr>
            <w:tcW w:w="789" w:type="dxa"/>
          </w:tcPr>
          <w:p w14:paraId="1254FBD2" w14:textId="77777777" w:rsidR="00A43895" w:rsidRPr="00521334" w:rsidRDefault="00A43895" w:rsidP="007750FB">
            <w:pPr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14D6973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71D34986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2C6674C8" w14:textId="77777777" w:rsidTr="00145C2F">
        <w:trPr>
          <w:trHeight w:val="569"/>
          <w:jc w:val="center"/>
        </w:trPr>
        <w:tc>
          <w:tcPr>
            <w:tcW w:w="558" w:type="dxa"/>
            <w:vMerge/>
          </w:tcPr>
          <w:p w14:paraId="3192893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5DA808E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126A9004" w14:textId="77777777" w:rsidR="00A43895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3"/>
            <w:vMerge/>
          </w:tcPr>
          <w:p w14:paraId="1D2393D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8EC57C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1DF06CF9" w14:textId="77777777" w:rsidR="00A43895" w:rsidRPr="00521334" w:rsidRDefault="00A43895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2B9153B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45635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5E0165A9" w14:textId="77777777" w:rsidR="00A43895" w:rsidRPr="00521334" w:rsidRDefault="00A43895" w:rsidP="007750FB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A5E8C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55E0CEB2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2A81CA5B" w14:textId="77777777" w:rsidTr="00145C2F">
        <w:trPr>
          <w:trHeight w:val="870"/>
          <w:jc w:val="center"/>
        </w:trPr>
        <w:tc>
          <w:tcPr>
            <w:tcW w:w="558" w:type="dxa"/>
          </w:tcPr>
          <w:p w14:paraId="719AE8A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</w:tcPr>
          <w:p w14:paraId="5EDB6FB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14:paraId="235A53E5" w14:textId="77777777" w:rsidR="00A43895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5)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 у приміщеннях закладів загальної середньої освіти</w:t>
            </w:r>
          </w:p>
        </w:tc>
        <w:tc>
          <w:tcPr>
            <w:tcW w:w="985" w:type="dxa"/>
            <w:gridSpan w:val="3"/>
          </w:tcPr>
          <w:p w14:paraId="5B512E7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134" w:type="dxa"/>
          </w:tcPr>
          <w:p w14:paraId="546F6C0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518F6317" w14:textId="77777777" w:rsidR="00A43895" w:rsidRDefault="00A43895" w:rsidP="007750FB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04D94572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272,84</w:t>
            </w:r>
          </w:p>
          <w:p w14:paraId="1E49E2F5" w14:textId="77777777" w:rsidR="00181111" w:rsidRDefault="00181111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1394A1DB" w14:textId="77777777" w:rsidR="00181111" w:rsidRPr="00521334" w:rsidRDefault="00181111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</w:tc>
        <w:tc>
          <w:tcPr>
            <w:tcW w:w="1418" w:type="dxa"/>
          </w:tcPr>
          <w:p w14:paraId="481201A9" w14:textId="77777777" w:rsidR="00A43895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272,84</w:t>
            </w:r>
          </w:p>
          <w:p w14:paraId="75D68596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41CFB97D" w14:textId="77777777" w:rsidR="00181111" w:rsidRPr="00521334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</w:tc>
        <w:tc>
          <w:tcPr>
            <w:tcW w:w="789" w:type="dxa"/>
          </w:tcPr>
          <w:p w14:paraId="590BBCC3" w14:textId="77777777" w:rsidR="00A43895" w:rsidRPr="00521334" w:rsidRDefault="00A43895" w:rsidP="007750FB">
            <w:pPr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255623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</w:tcPr>
          <w:p w14:paraId="10A524CF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Забезпечення освітнього процесу в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умовах</w:t>
            </w:r>
          </w:p>
        </w:tc>
      </w:tr>
      <w:tr w:rsidR="00A43895" w:rsidRPr="00521334" w14:paraId="7B973A68" w14:textId="77777777" w:rsidTr="00145C2F">
        <w:trPr>
          <w:trHeight w:val="474"/>
          <w:jc w:val="center"/>
        </w:trPr>
        <w:tc>
          <w:tcPr>
            <w:tcW w:w="558" w:type="dxa"/>
            <w:vMerge w:val="restart"/>
          </w:tcPr>
          <w:p w14:paraId="503CBE8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 w:val="restart"/>
          </w:tcPr>
          <w:p w14:paraId="45662718" w14:textId="77777777" w:rsidR="00A43895" w:rsidRPr="00521334" w:rsidRDefault="00A43895" w:rsidP="007750FB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Усього за завданням 2 </w:t>
            </w:r>
          </w:p>
        </w:tc>
        <w:tc>
          <w:tcPr>
            <w:tcW w:w="1570" w:type="dxa"/>
          </w:tcPr>
          <w:p w14:paraId="7AF6ACB1" w14:textId="77777777" w:rsidR="00A43895" w:rsidRPr="00521334" w:rsidRDefault="00A43895" w:rsidP="007750FB">
            <w:pPr>
              <w:suppressAutoHyphens/>
              <w:ind w:right="-5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 xml:space="preserve">Державний бюджет </w:t>
            </w:r>
          </w:p>
        </w:tc>
        <w:tc>
          <w:tcPr>
            <w:tcW w:w="1417" w:type="dxa"/>
          </w:tcPr>
          <w:p w14:paraId="644BEE7F" w14:textId="77777777" w:rsidR="00A43895" w:rsidRPr="00521334" w:rsidRDefault="00A43895" w:rsidP="007750FB">
            <w:pPr>
              <w:tabs>
                <w:tab w:val="left" w:pos="915"/>
              </w:tabs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0096311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32A505B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95969FB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</w:tcPr>
          <w:p w14:paraId="5643A17E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43895" w:rsidRPr="00521334" w14:paraId="07CB5F60" w14:textId="77777777" w:rsidTr="00145C2F">
        <w:trPr>
          <w:trHeight w:val="720"/>
          <w:jc w:val="center"/>
        </w:trPr>
        <w:tc>
          <w:tcPr>
            <w:tcW w:w="558" w:type="dxa"/>
            <w:vMerge/>
          </w:tcPr>
          <w:p w14:paraId="73A8AD9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</w:tcPr>
          <w:p w14:paraId="2918D6AC" w14:textId="77777777" w:rsidR="00A43895" w:rsidRPr="00521334" w:rsidRDefault="00A43895" w:rsidP="007750FB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38F0435A" w14:textId="77777777" w:rsidR="00A43895" w:rsidRPr="00521334" w:rsidRDefault="00A43895" w:rsidP="007750FB">
            <w:pPr>
              <w:suppressAutoHyphens/>
              <w:ind w:right="-57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74549661" w14:textId="77777777" w:rsidR="00A43895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312,84</w:t>
            </w:r>
          </w:p>
          <w:p w14:paraId="6C19FA67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3BA8224D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3C38B891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670D6F49" w14:textId="77777777" w:rsidR="00181111" w:rsidRDefault="00181111" w:rsidP="0018111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097330D8" w14:textId="77777777" w:rsidR="00181111" w:rsidRPr="00521334" w:rsidRDefault="00181111" w:rsidP="00181111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</w:tc>
        <w:tc>
          <w:tcPr>
            <w:tcW w:w="1418" w:type="dxa"/>
          </w:tcPr>
          <w:p w14:paraId="23258279" w14:textId="77777777" w:rsidR="00A43895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312,84</w:t>
            </w:r>
          </w:p>
          <w:p w14:paraId="710B11AE" w14:textId="77777777" w:rsidR="001E6380" w:rsidRDefault="001E6380" w:rsidP="001E6380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50B2231E" w14:textId="77777777" w:rsidR="001E6380" w:rsidRDefault="001E6380" w:rsidP="001E6380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5CFA06BF" w14:textId="77777777" w:rsidR="001E6380" w:rsidRDefault="001E6380" w:rsidP="001E6380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7EE1A6D9" w14:textId="77777777" w:rsidR="001E6380" w:rsidRDefault="001E6380" w:rsidP="001E6380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31CACE64" w14:textId="77777777" w:rsidR="001E6380" w:rsidRPr="00521334" w:rsidRDefault="001E6380" w:rsidP="001E6380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</w:tc>
        <w:tc>
          <w:tcPr>
            <w:tcW w:w="789" w:type="dxa"/>
          </w:tcPr>
          <w:p w14:paraId="4C5C9A09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78E1E98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42386018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43895" w:rsidRPr="00521334" w14:paraId="77A121CB" w14:textId="77777777" w:rsidTr="00145C2F">
        <w:trPr>
          <w:trHeight w:val="1615"/>
          <w:jc w:val="center"/>
        </w:trPr>
        <w:tc>
          <w:tcPr>
            <w:tcW w:w="558" w:type="dxa"/>
            <w:vMerge/>
          </w:tcPr>
          <w:p w14:paraId="2016938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</w:tcPr>
          <w:p w14:paraId="1D25AD75" w14:textId="77777777" w:rsidR="00A43895" w:rsidRPr="00521334" w:rsidRDefault="00A43895" w:rsidP="007750FB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497C2311" w14:textId="77777777" w:rsidR="00A43895" w:rsidRPr="00521334" w:rsidRDefault="00A43895" w:rsidP="007750FB">
            <w:pPr>
              <w:suppressAutoHyphens/>
              <w:ind w:right="-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3A5A1A8B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B91865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30E9A2A0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1095FE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D56D7CA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43895" w:rsidRPr="00521334" w14:paraId="4CEE1D3E" w14:textId="77777777" w:rsidTr="00145C2F">
        <w:trPr>
          <w:trHeight w:val="3375"/>
          <w:jc w:val="center"/>
        </w:trPr>
        <w:tc>
          <w:tcPr>
            <w:tcW w:w="558" w:type="dxa"/>
            <w:vMerge w:val="restart"/>
          </w:tcPr>
          <w:p w14:paraId="7B9A5889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6.</w:t>
            </w:r>
          </w:p>
          <w:p w14:paraId="6B43804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vMerge w:val="restart"/>
          </w:tcPr>
          <w:p w14:paraId="179CC4B0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безпечного освітнього середовища в закладах освіти громади</w:t>
            </w:r>
          </w:p>
        </w:tc>
        <w:tc>
          <w:tcPr>
            <w:tcW w:w="2126" w:type="dxa"/>
            <w:gridSpan w:val="2"/>
            <w:vMerge w:val="restart"/>
          </w:tcPr>
          <w:p w14:paraId="743263E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1) облаштування захисних споруд цивільного захисту</w:t>
            </w:r>
          </w:p>
        </w:tc>
        <w:tc>
          <w:tcPr>
            <w:tcW w:w="949" w:type="dxa"/>
            <w:gridSpan w:val="2"/>
            <w:vMerge w:val="restart"/>
          </w:tcPr>
          <w:p w14:paraId="4C2ECE09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134" w:type="dxa"/>
            <w:vMerge w:val="restart"/>
          </w:tcPr>
          <w:p w14:paraId="3AA30FB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ради  </w:t>
            </w:r>
          </w:p>
          <w:p w14:paraId="1C9E3D7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7DA8C63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Державний бюджет </w:t>
            </w:r>
          </w:p>
        </w:tc>
        <w:tc>
          <w:tcPr>
            <w:tcW w:w="1417" w:type="dxa"/>
          </w:tcPr>
          <w:p w14:paraId="4EC9DAF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E30B0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12AF3B2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7D3B993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</w:tcPr>
          <w:p w14:paraId="508301E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Створення, утримання та експлуатація фонду захисних споруд цивільного захисту у 100% закладів</w:t>
            </w:r>
          </w:p>
        </w:tc>
      </w:tr>
      <w:tr w:rsidR="00A43895" w:rsidRPr="00521334" w14:paraId="28FE3480" w14:textId="77777777" w:rsidTr="00145C2F">
        <w:trPr>
          <w:trHeight w:val="857"/>
          <w:jc w:val="center"/>
        </w:trPr>
        <w:tc>
          <w:tcPr>
            <w:tcW w:w="558" w:type="dxa"/>
            <w:vMerge/>
          </w:tcPr>
          <w:p w14:paraId="65E4B12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116E33DD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BC86C5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2"/>
            <w:vMerge/>
          </w:tcPr>
          <w:p w14:paraId="62F040C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5F12A7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7FF6145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1E76CE35" w14:textId="77777777" w:rsidR="00A43895" w:rsidRDefault="00A43895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3 103,178</w:t>
            </w:r>
          </w:p>
          <w:p w14:paraId="4ED18C1D" w14:textId="77777777" w:rsidR="00E94356" w:rsidRDefault="00E94356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57F90B9A" w14:textId="77777777" w:rsidR="00E94356" w:rsidRPr="00521334" w:rsidRDefault="00E94356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</w:tc>
        <w:tc>
          <w:tcPr>
            <w:tcW w:w="1418" w:type="dxa"/>
          </w:tcPr>
          <w:p w14:paraId="083EEF56" w14:textId="77777777" w:rsidR="00A43895" w:rsidRDefault="00A43895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3 103,178</w:t>
            </w:r>
          </w:p>
          <w:p w14:paraId="7170684B" w14:textId="77777777" w:rsidR="00E94356" w:rsidRDefault="00E94356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005DEBFA" w14:textId="77777777" w:rsidR="00E94356" w:rsidRPr="00521334" w:rsidRDefault="00E94356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</w:tc>
        <w:tc>
          <w:tcPr>
            <w:tcW w:w="789" w:type="dxa"/>
          </w:tcPr>
          <w:p w14:paraId="2E328A7F" w14:textId="77777777" w:rsidR="00A43895" w:rsidRPr="00521334" w:rsidRDefault="00A43895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3F7F836" w14:textId="77777777" w:rsidR="00A43895" w:rsidRPr="00521334" w:rsidRDefault="00A43895" w:rsidP="00E9435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3AFA222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2CD3F6DA" w14:textId="77777777" w:rsidTr="00145C2F">
        <w:trPr>
          <w:trHeight w:val="298"/>
          <w:jc w:val="center"/>
        </w:trPr>
        <w:tc>
          <w:tcPr>
            <w:tcW w:w="558" w:type="dxa"/>
            <w:vMerge w:val="restart"/>
          </w:tcPr>
          <w:p w14:paraId="3B30DAA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 w:val="restart"/>
          </w:tcPr>
          <w:p w14:paraId="5C4135CC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6</w:t>
            </w:r>
          </w:p>
        </w:tc>
        <w:tc>
          <w:tcPr>
            <w:tcW w:w="1570" w:type="dxa"/>
          </w:tcPr>
          <w:p w14:paraId="4CB9B9FC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Державний бюджет </w:t>
            </w:r>
          </w:p>
        </w:tc>
        <w:tc>
          <w:tcPr>
            <w:tcW w:w="1417" w:type="dxa"/>
          </w:tcPr>
          <w:p w14:paraId="0C20E173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75B7A4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312F7A1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9B2A84A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35EEFFB1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099DB0BE" w14:textId="77777777" w:rsidTr="00145C2F">
        <w:trPr>
          <w:trHeight w:val="298"/>
          <w:jc w:val="center"/>
        </w:trPr>
        <w:tc>
          <w:tcPr>
            <w:tcW w:w="558" w:type="dxa"/>
            <w:vMerge/>
          </w:tcPr>
          <w:p w14:paraId="5AB1E2F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</w:tcPr>
          <w:p w14:paraId="755CC211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028E0A0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1E246293" w14:textId="77777777" w:rsidR="00A43895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3 110,978</w:t>
            </w:r>
          </w:p>
          <w:p w14:paraId="74E670AD" w14:textId="77777777" w:rsidR="001353A8" w:rsidRDefault="001353A8" w:rsidP="001353A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477D946F" w14:textId="77777777" w:rsidR="001353A8" w:rsidRPr="00521334" w:rsidRDefault="001353A8" w:rsidP="001353A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</w:tc>
        <w:tc>
          <w:tcPr>
            <w:tcW w:w="1418" w:type="dxa"/>
          </w:tcPr>
          <w:p w14:paraId="37B43C45" w14:textId="77777777" w:rsidR="00A43895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3 110,978</w:t>
            </w:r>
          </w:p>
          <w:p w14:paraId="1878E3A8" w14:textId="77777777" w:rsidR="001353A8" w:rsidRDefault="001353A8" w:rsidP="001353A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70C26D89" w14:textId="77777777" w:rsidR="001353A8" w:rsidRPr="00521334" w:rsidRDefault="001353A8" w:rsidP="001353A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</w:tc>
        <w:tc>
          <w:tcPr>
            <w:tcW w:w="789" w:type="dxa"/>
          </w:tcPr>
          <w:p w14:paraId="6DF101E0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1E1D7CC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nil"/>
            </w:tcBorders>
          </w:tcPr>
          <w:p w14:paraId="60209CD3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left w:val="nil"/>
            </w:tcBorders>
          </w:tcPr>
          <w:p w14:paraId="5E2D442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3F61A8A7" w14:textId="77777777" w:rsidTr="00D207E9">
        <w:trPr>
          <w:trHeight w:val="298"/>
          <w:jc w:val="center"/>
        </w:trPr>
        <w:tc>
          <w:tcPr>
            <w:tcW w:w="12465" w:type="dxa"/>
            <w:gridSpan w:val="12"/>
            <w:tcBorders>
              <w:right w:val="nil"/>
            </w:tcBorders>
          </w:tcPr>
          <w:p w14:paraId="0192318F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ІІІ. Позашкільна освіта</w:t>
            </w:r>
          </w:p>
        </w:tc>
        <w:tc>
          <w:tcPr>
            <w:tcW w:w="2754" w:type="dxa"/>
            <w:gridSpan w:val="2"/>
            <w:tcBorders>
              <w:left w:val="nil"/>
            </w:tcBorders>
          </w:tcPr>
          <w:p w14:paraId="6083E7D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57AC6CD8" w14:textId="77777777" w:rsidTr="00145C2F">
        <w:trPr>
          <w:trHeight w:val="579"/>
          <w:jc w:val="center"/>
        </w:trPr>
        <w:tc>
          <w:tcPr>
            <w:tcW w:w="558" w:type="dxa"/>
          </w:tcPr>
          <w:p w14:paraId="208FDE8B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3" w:type="dxa"/>
          </w:tcPr>
          <w:p w14:paraId="4A594619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126" w:type="dxa"/>
            <w:gridSpan w:val="2"/>
          </w:tcPr>
          <w:p w14:paraId="5DE3117C" w14:textId="77777777" w:rsidR="00A43895" w:rsidRPr="00521334" w:rsidRDefault="001353A8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A43895" w:rsidRPr="00521334">
              <w:rPr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 у приміщеннях закладів загальної середньої освіти</w:t>
            </w:r>
          </w:p>
          <w:p w14:paraId="6B22AB2B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2C0D8AC1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14:paraId="1E90EAF4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14:paraId="3892482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134" w:type="dxa"/>
          </w:tcPr>
          <w:p w14:paraId="5EE65B1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</w:t>
            </w:r>
          </w:p>
          <w:p w14:paraId="4640EB7A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комітету Лебединської міської ради</w:t>
            </w:r>
          </w:p>
        </w:tc>
        <w:tc>
          <w:tcPr>
            <w:tcW w:w="1570" w:type="dxa"/>
          </w:tcPr>
          <w:p w14:paraId="43967FA9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Державний</w:t>
            </w:r>
          </w:p>
          <w:p w14:paraId="7FAC5626" w14:textId="77777777" w:rsidR="00A43895" w:rsidRDefault="006C2A2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A43895"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юджет</w:t>
            </w:r>
          </w:p>
          <w:p w14:paraId="1171F541" w14:textId="77777777" w:rsidR="006C2A25" w:rsidRDefault="006C2A2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BDA856B" w14:textId="77777777" w:rsidR="006C2A25" w:rsidRDefault="006C2A2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93D4CA9" w14:textId="77777777" w:rsidR="006C2A25" w:rsidRDefault="006C2A2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FB2D3B9" w14:textId="77777777" w:rsidR="006C2A25" w:rsidRDefault="006C2A2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A71425D" w14:textId="77777777" w:rsidR="006C2A25" w:rsidRPr="00521334" w:rsidRDefault="006C2A2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260BC1D4" w14:textId="77777777" w:rsidR="00A43895" w:rsidRDefault="00A4389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C17A5E7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2445820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2F588DC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0903378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7134A61" w14:textId="77777777" w:rsidR="006C2A25" w:rsidRDefault="006C2A25" w:rsidP="00FA25FA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A191F2B" w14:textId="77777777" w:rsidR="006C2A25" w:rsidRPr="00521334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1418" w:type="dxa"/>
          </w:tcPr>
          <w:p w14:paraId="00CD6361" w14:textId="77777777" w:rsidR="00A43895" w:rsidRDefault="00A4389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26A40E6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148AE65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7C571AC6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4AB2613" w14:textId="77777777" w:rsidR="006C2A25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4E08264" w14:textId="77777777" w:rsidR="006C2A25" w:rsidRDefault="006C2A25" w:rsidP="00FA25FA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3F707D9" w14:textId="77777777" w:rsidR="006C2A25" w:rsidRPr="00521334" w:rsidRDefault="006C2A25" w:rsidP="006C2A25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789" w:type="dxa"/>
          </w:tcPr>
          <w:p w14:paraId="46F501A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4D13C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</w:tcPr>
          <w:p w14:paraId="67FC5DEE" w14:textId="77777777" w:rsidR="00A43895" w:rsidRPr="00521334" w:rsidRDefault="001353A8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Забезпечення освітнього процесу в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умовах</w:t>
            </w:r>
          </w:p>
        </w:tc>
      </w:tr>
      <w:tr w:rsidR="00A43895" w:rsidRPr="00521334" w14:paraId="4E794D5F" w14:textId="77777777" w:rsidTr="00145C2F">
        <w:trPr>
          <w:trHeight w:val="565"/>
          <w:jc w:val="center"/>
        </w:trPr>
        <w:tc>
          <w:tcPr>
            <w:tcW w:w="558" w:type="dxa"/>
            <w:vMerge w:val="restart"/>
            <w:vAlign w:val="center"/>
          </w:tcPr>
          <w:p w14:paraId="0CD87E34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 w:val="restart"/>
          </w:tcPr>
          <w:p w14:paraId="686E3B4C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4</w:t>
            </w:r>
          </w:p>
        </w:tc>
        <w:tc>
          <w:tcPr>
            <w:tcW w:w="1570" w:type="dxa"/>
          </w:tcPr>
          <w:p w14:paraId="67E5CB77" w14:textId="77777777" w:rsidR="00A43895" w:rsidRPr="00521334" w:rsidRDefault="00A43895" w:rsidP="007750FB">
            <w:pPr>
              <w:suppressAutoHyphens/>
              <w:ind w:right="-115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Державний</w:t>
            </w:r>
          </w:p>
          <w:p w14:paraId="75BB93E8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7" w:type="dxa"/>
          </w:tcPr>
          <w:p w14:paraId="382618E7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89625DE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</w:tcPr>
          <w:p w14:paraId="23378839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471ACA1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 w:val="restart"/>
          </w:tcPr>
          <w:p w14:paraId="37F85FA0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11F7366F" w14:textId="77777777" w:rsidTr="00145C2F">
        <w:trPr>
          <w:trHeight w:val="535"/>
          <w:jc w:val="center"/>
        </w:trPr>
        <w:tc>
          <w:tcPr>
            <w:tcW w:w="558" w:type="dxa"/>
            <w:vMerge/>
            <w:vAlign w:val="center"/>
          </w:tcPr>
          <w:p w14:paraId="1E9A23F5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  <w:vMerge/>
            <w:vAlign w:val="center"/>
          </w:tcPr>
          <w:p w14:paraId="1A623DCE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5E9CC78" w14:textId="77777777" w:rsidR="00A43895" w:rsidRPr="00521334" w:rsidRDefault="00A43895" w:rsidP="007750FB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3556001F" w14:textId="77777777" w:rsidR="00A43895" w:rsidRPr="00521334" w:rsidRDefault="00916E71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1418" w:type="dxa"/>
          </w:tcPr>
          <w:p w14:paraId="3F4F67A6" w14:textId="77777777" w:rsidR="00A43895" w:rsidRPr="00521334" w:rsidRDefault="00916E71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789" w:type="dxa"/>
          </w:tcPr>
          <w:p w14:paraId="64482298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E641283" w14:textId="77777777" w:rsidR="00A43895" w:rsidRPr="00521334" w:rsidRDefault="00A43895" w:rsidP="007750FB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  <w:gridSpan w:val="2"/>
            <w:vMerge/>
            <w:vAlign w:val="center"/>
          </w:tcPr>
          <w:p w14:paraId="2026F7A5" w14:textId="77777777" w:rsidR="00A43895" w:rsidRPr="00521334" w:rsidRDefault="00A43895" w:rsidP="007750FB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4533F5D3" w14:textId="77777777" w:rsidTr="00FA25FA">
        <w:trPr>
          <w:trHeight w:val="415"/>
          <w:jc w:val="center"/>
        </w:trPr>
        <w:tc>
          <w:tcPr>
            <w:tcW w:w="558" w:type="dxa"/>
            <w:vMerge w:val="restart"/>
          </w:tcPr>
          <w:p w14:paraId="53EFEA5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  <w:gridSpan w:val="6"/>
          </w:tcPr>
          <w:p w14:paraId="35FEA171" w14:textId="77777777" w:rsidR="00A43895" w:rsidRPr="00521334" w:rsidRDefault="00A43895" w:rsidP="007750FB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570" w:type="dxa"/>
          </w:tcPr>
          <w:p w14:paraId="0484339C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1417" w:type="dxa"/>
          </w:tcPr>
          <w:p w14:paraId="5EBCAD0E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1418" w:type="dxa"/>
          </w:tcPr>
          <w:p w14:paraId="0747D392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1 859,7</w:t>
            </w:r>
          </w:p>
        </w:tc>
        <w:tc>
          <w:tcPr>
            <w:tcW w:w="789" w:type="dxa"/>
          </w:tcPr>
          <w:p w14:paraId="698C4793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45A2D3CE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4" w:type="dxa"/>
            <w:gridSpan w:val="2"/>
            <w:vMerge w:val="restart"/>
          </w:tcPr>
          <w:p w14:paraId="12A453EA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51BBB649" w14:textId="77777777" w:rsidTr="00145C2F">
        <w:trPr>
          <w:trHeight w:val="615"/>
          <w:jc w:val="center"/>
        </w:trPr>
        <w:tc>
          <w:tcPr>
            <w:tcW w:w="558" w:type="dxa"/>
            <w:vMerge/>
          </w:tcPr>
          <w:p w14:paraId="756A73DE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nil"/>
              <w:right w:val="nil"/>
            </w:tcBorders>
          </w:tcPr>
          <w:p w14:paraId="0FEC1226" w14:textId="77777777" w:rsidR="00A43895" w:rsidRPr="00521334" w:rsidRDefault="00A43895" w:rsidP="007750FB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nil"/>
              <w:left w:val="nil"/>
            </w:tcBorders>
          </w:tcPr>
          <w:p w14:paraId="6E80F114" w14:textId="77777777" w:rsidR="00A43895" w:rsidRPr="00521334" w:rsidRDefault="00A43895" w:rsidP="007750FB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63AD6BB9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0F0A81EF" w14:textId="77777777" w:rsidR="00B41C83" w:rsidRDefault="00B41C83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11 364,308</w:t>
            </w:r>
          </w:p>
          <w:p w14:paraId="21276C9E" w14:textId="77777777" w:rsidR="00A43895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10 816,448</w:t>
            </w:r>
          </w:p>
          <w:p w14:paraId="007EA51F" w14:textId="77777777" w:rsidR="00B41C83" w:rsidRDefault="00B41C83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4389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(+83,46)</w:t>
            </w:r>
          </w:p>
          <w:p w14:paraId="159140D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007098BA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7A9FCDC7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5FA6484F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0930F9CF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36EC3E6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20221AAF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  <w:p w14:paraId="5766605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0D8A253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  <w:p w14:paraId="07C1CF3A" w14:textId="77777777" w:rsidR="00B41C83" w:rsidRPr="00521334" w:rsidRDefault="00B41C83" w:rsidP="00B41C83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1418" w:type="dxa"/>
          </w:tcPr>
          <w:p w14:paraId="3137924D" w14:textId="77777777" w:rsidR="00B41C83" w:rsidRDefault="00B41C83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11 021,108</w:t>
            </w:r>
          </w:p>
          <w:p w14:paraId="3BF47096" w14:textId="77777777" w:rsidR="00A43895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10 473,248</w:t>
            </w:r>
          </w:p>
          <w:p w14:paraId="2B8FF17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4389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(+83,46)</w:t>
            </w:r>
          </w:p>
          <w:p w14:paraId="4C2EA324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3435782B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024FC62B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49720A1B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(+9,1)</w:t>
            </w:r>
          </w:p>
          <w:p w14:paraId="36FA8747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442474A0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(+12,0)</w:t>
            </w:r>
          </w:p>
          <w:p w14:paraId="459B030E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(+44,3)</w:t>
            </w:r>
          </w:p>
          <w:p w14:paraId="66D0FD43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(+25,0)</w:t>
            </w:r>
          </w:p>
          <w:p w14:paraId="7A90D09F" w14:textId="77777777" w:rsidR="00B41C83" w:rsidRDefault="00B41C83" w:rsidP="00B41C83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(+30,0)</w:t>
            </w:r>
          </w:p>
          <w:p w14:paraId="20A06970" w14:textId="77777777" w:rsidR="00B41C83" w:rsidRPr="00521334" w:rsidRDefault="00B41C83" w:rsidP="00B41C83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(+31,0)</w:t>
            </w:r>
          </w:p>
        </w:tc>
        <w:tc>
          <w:tcPr>
            <w:tcW w:w="789" w:type="dxa"/>
          </w:tcPr>
          <w:p w14:paraId="44F9A2F6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171,6</w:t>
            </w:r>
          </w:p>
        </w:tc>
        <w:tc>
          <w:tcPr>
            <w:tcW w:w="851" w:type="dxa"/>
          </w:tcPr>
          <w:p w14:paraId="37ED96D4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754" w:type="dxa"/>
            <w:gridSpan w:val="2"/>
            <w:vMerge/>
          </w:tcPr>
          <w:p w14:paraId="30C0063A" w14:textId="77777777" w:rsidR="00A43895" w:rsidRPr="00521334" w:rsidRDefault="00A43895" w:rsidP="007750F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107A2231" w14:textId="77777777" w:rsidTr="00145C2F">
        <w:trPr>
          <w:trHeight w:val="468"/>
          <w:jc w:val="center"/>
        </w:trPr>
        <w:tc>
          <w:tcPr>
            <w:tcW w:w="558" w:type="dxa"/>
            <w:vMerge/>
          </w:tcPr>
          <w:p w14:paraId="294CF8D8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right w:val="nil"/>
            </w:tcBorders>
          </w:tcPr>
          <w:p w14:paraId="08F346A5" w14:textId="77777777" w:rsidR="00A43895" w:rsidRPr="00521334" w:rsidRDefault="00A43895" w:rsidP="007750FB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left w:val="nil"/>
            </w:tcBorders>
          </w:tcPr>
          <w:p w14:paraId="77E9E90D" w14:textId="77777777" w:rsidR="00A43895" w:rsidRPr="00521334" w:rsidRDefault="00A43895" w:rsidP="007750FB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639E9201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55541AFC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69C2199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</w:tcPr>
          <w:p w14:paraId="7EC19B35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646C3C09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4" w:type="dxa"/>
            <w:gridSpan w:val="2"/>
            <w:vMerge/>
          </w:tcPr>
          <w:p w14:paraId="274801CF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895" w:rsidRPr="00521334" w14:paraId="57F67D48" w14:textId="77777777" w:rsidTr="00145C2F">
        <w:trPr>
          <w:trHeight w:val="615"/>
          <w:jc w:val="center"/>
        </w:trPr>
        <w:tc>
          <w:tcPr>
            <w:tcW w:w="558" w:type="dxa"/>
            <w:vMerge/>
          </w:tcPr>
          <w:p w14:paraId="387E69EC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right w:val="nil"/>
            </w:tcBorders>
          </w:tcPr>
          <w:p w14:paraId="64B25E72" w14:textId="77777777" w:rsidR="00A43895" w:rsidRPr="00521334" w:rsidRDefault="00A43895" w:rsidP="007750FB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2"/>
            <w:vMerge/>
            <w:tcBorders>
              <w:left w:val="nil"/>
            </w:tcBorders>
          </w:tcPr>
          <w:p w14:paraId="29DE21D8" w14:textId="77777777" w:rsidR="00A43895" w:rsidRPr="00521334" w:rsidRDefault="00A43895" w:rsidP="007750FB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14:paraId="49C51A8F" w14:textId="77777777" w:rsidR="00A43895" w:rsidRPr="00521334" w:rsidRDefault="00A43895" w:rsidP="007750FB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Усього</w:t>
            </w:r>
          </w:p>
        </w:tc>
        <w:tc>
          <w:tcPr>
            <w:tcW w:w="1417" w:type="dxa"/>
          </w:tcPr>
          <w:p w14:paraId="2998B78B" w14:textId="77777777" w:rsidR="00B41C83" w:rsidRDefault="00B41C83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13 224,008</w:t>
            </w:r>
          </w:p>
          <w:p w14:paraId="62C60FEF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12 676, 148</w:t>
            </w:r>
          </w:p>
        </w:tc>
        <w:tc>
          <w:tcPr>
            <w:tcW w:w="1418" w:type="dxa"/>
          </w:tcPr>
          <w:p w14:paraId="635E25C1" w14:textId="77777777" w:rsidR="00B41C83" w:rsidRDefault="00B41C83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12 880,808</w:t>
            </w:r>
          </w:p>
          <w:p w14:paraId="2DDB4677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12 332,948</w:t>
            </w:r>
          </w:p>
        </w:tc>
        <w:tc>
          <w:tcPr>
            <w:tcW w:w="789" w:type="dxa"/>
          </w:tcPr>
          <w:p w14:paraId="502B058B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851" w:type="dxa"/>
          </w:tcPr>
          <w:p w14:paraId="1D8075D2" w14:textId="77777777" w:rsidR="00A43895" w:rsidRPr="00521334" w:rsidRDefault="00A43895" w:rsidP="007750F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754" w:type="dxa"/>
            <w:gridSpan w:val="2"/>
            <w:vMerge/>
          </w:tcPr>
          <w:p w14:paraId="6434C856" w14:textId="77777777" w:rsidR="00A43895" w:rsidRPr="00521334" w:rsidRDefault="00A43895" w:rsidP="007750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6311E88" w14:textId="77777777" w:rsidR="00FA25FA" w:rsidRDefault="00FA25F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456D060C" w14:textId="77777777" w:rsidR="00FA25FA" w:rsidRDefault="00FA25F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028DCE82" w14:textId="77777777" w:rsidR="00D62DFD" w:rsidRPr="0063114F" w:rsidRDefault="007A46B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Секретар ради</w:t>
      </w:r>
      <w:r>
        <w:rPr>
          <w:rFonts w:eastAsia="Calibri"/>
          <w:b/>
          <w:sz w:val="28"/>
          <w:szCs w:val="28"/>
        </w:rPr>
        <w:tab/>
      </w:r>
      <w:r w:rsidR="007C343B" w:rsidRPr="0063114F">
        <w:rPr>
          <w:rFonts w:eastAsia="Calibri"/>
          <w:b/>
          <w:sz w:val="28"/>
          <w:szCs w:val="28"/>
        </w:rPr>
        <w:t>Світлана ГОРОШКО</w:t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</w:p>
    <w:p w14:paraId="15380408" w14:textId="77777777" w:rsidR="00B96D01" w:rsidRPr="0063114F" w:rsidRDefault="00B96D01" w:rsidP="00B96D01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20FF603B" w14:textId="77777777" w:rsidR="00FA25FA" w:rsidRDefault="00FA25FA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="00D62DFD" w:rsidRPr="0063114F">
        <w:rPr>
          <w:rFonts w:eastAsia="Calibri"/>
          <w:b/>
          <w:sz w:val="28"/>
          <w:szCs w:val="28"/>
        </w:rPr>
        <w:t xml:space="preserve">ачальник Управління освіти, </w:t>
      </w:r>
    </w:p>
    <w:p w14:paraId="001B8031" w14:textId="77777777" w:rsidR="007003C1" w:rsidRDefault="00D62DFD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114F">
        <w:rPr>
          <w:rFonts w:eastAsia="Calibri"/>
          <w:b/>
          <w:sz w:val="28"/>
          <w:szCs w:val="28"/>
        </w:rPr>
        <w:t>молоді та спорту виконавчого комітету</w:t>
      </w:r>
      <w:r w:rsidR="0038247E">
        <w:rPr>
          <w:rFonts w:eastAsia="Calibri"/>
          <w:b/>
          <w:sz w:val="28"/>
          <w:szCs w:val="28"/>
        </w:rPr>
        <w:t xml:space="preserve"> </w:t>
      </w:r>
    </w:p>
    <w:p w14:paraId="3A119997" w14:textId="77777777" w:rsidR="00D87C2D" w:rsidRPr="007003C1" w:rsidRDefault="007003C1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</w:t>
      </w:r>
      <w:r w:rsidR="00D62DFD" w:rsidRPr="0063114F">
        <w:rPr>
          <w:rFonts w:eastAsia="Calibri"/>
          <w:b/>
          <w:sz w:val="28"/>
          <w:szCs w:val="28"/>
        </w:rPr>
        <w:t>ебединської міської ра</w:t>
      </w:r>
      <w:r w:rsidR="007A46BA">
        <w:rPr>
          <w:rFonts w:eastAsia="Calibri"/>
          <w:b/>
          <w:sz w:val="28"/>
          <w:szCs w:val="28"/>
        </w:rPr>
        <w:t>ди</w:t>
      </w:r>
      <w:r w:rsidR="007A46BA">
        <w:rPr>
          <w:rFonts w:eastAsia="Calibri"/>
          <w:b/>
          <w:sz w:val="28"/>
          <w:szCs w:val="28"/>
        </w:rPr>
        <w:tab/>
      </w:r>
      <w:r w:rsidR="007A46BA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     </w:t>
      </w:r>
      <w:r w:rsidR="00FA25FA">
        <w:rPr>
          <w:rFonts w:eastAsia="Calibri"/>
          <w:b/>
          <w:sz w:val="28"/>
          <w:szCs w:val="28"/>
        </w:rPr>
        <w:t>Костянтин ЗАБУГА</w:t>
      </w:r>
    </w:p>
    <w:sectPr w:rsidR="00D87C2D" w:rsidRPr="007003C1" w:rsidSect="00145C2F">
      <w:pgSz w:w="16840" w:h="11910" w:orient="landscape"/>
      <w:pgMar w:top="1701" w:right="1134" w:bottom="993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C586" w14:textId="77777777" w:rsidR="00985CE0" w:rsidRDefault="00985CE0" w:rsidP="00E1118D">
      <w:r>
        <w:separator/>
      </w:r>
    </w:p>
  </w:endnote>
  <w:endnote w:type="continuationSeparator" w:id="0">
    <w:p w14:paraId="0F6CA1B3" w14:textId="77777777" w:rsidR="00985CE0" w:rsidRDefault="00985CE0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29E2" w14:textId="77777777" w:rsidR="00985CE0" w:rsidRDefault="00985CE0" w:rsidP="00E1118D">
      <w:r>
        <w:separator/>
      </w:r>
    </w:p>
  </w:footnote>
  <w:footnote w:type="continuationSeparator" w:id="0">
    <w:p w14:paraId="30AEFBAB" w14:textId="77777777" w:rsidR="00985CE0" w:rsidRDefault="00985CE0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C33A" w14:textId="77777777" w:rsidR="007750FB" w:rsidRDefault="007750FB" w:rsidP="00C41A00">
    <w:pPr>
      <w:pStyle w:val="a8"/>
      <w:tabs>
        <w:tab w:val="center" w:pos="7286"/>
        <w:tab w:val="left" w:pos="10490"/>
      </w:tabs>
    </w:pPr>
    <w:r>
      <w:tab/>
    </w:r>
    <w:r>
      <w:tab/>
    </w:r>
    <w:sdt>
      <w:sdtPr>
        <w:id w:val="2016034288"/>
        <w:docPartObj>
          <w:docPartGallery w:val="Page Numbers (Top of Page)"/>
          <w:docPartUnique/>
        </w:docPartObj>
      </w:sdtPr>
      <w:sdtEndPr/>
      <w:sdtContent>
        <w:r w:rsidR="00BA4F80">
          <w:fldChar w:fldCharType="begin"/>
        </w:r>
        <w:r>
          <w:instrText>PAGE   \* MERGEFORMAT</w:instrText>
        </w:r>
        <w:r w:rsidR="00BA4F80">
          <w:fldChar w:fldCharType="separate"/>
        </w:r>
        <w:r w:rsidR="007B24D6" w:rsidRPr="007B24D6">
          <w:rPr>
            <w:noProof/>
            <w:lang w:val="ru-RU"/>
          </w:rPr>
          <w:t>2</w:t>
        </w:r>
        <w:r w:rsidR="00BA4F80">
          <w:fldChar w:fldCharType="end"/>
        </w:r>
      </w:sdtContent>
    </w:sdt>
    <w:r>
      <w:tab/>
    </w:r>
    <w:r>
      <w:tab/>
      <w:t>Продовження додатка</w:t>
    </w:r>
  </w:p>
  <w:p w14:paraId="1F3656F9" w14:textId="77777777" w:rsidR="007750FB" w:rsidRPr="00586436" w:rsidRDefault="007750FB">
    <w:pPr>
      <w:pStyle w:val="a3"/>
      <w:spacing w:line="14" w:lineRule="auto"/>
      <w:ind w:left="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0DC8" w14:textId="77777777" w:rsidR="007750FB" w:rsidRDefault="007750FB" w:rsidP="005764F9">
    <w:pPr>
      <w:pStyle w:val="a8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4E778D"/>
    <w:multiLevelType w:val="hybridMultilevel"/>
    <w:tmpl w:val="54E2DC58"/>
    <w:lvl w:ilvl="0" w:tplc="B350771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76D7CE">
      <w:numFmt w:val="bullet"/>
      <w:lvlText w:val="•"/>
      <w:lvlJc w:val="left"/>
      <w:pPr>
        <w:ind w:left="1910" w:hanging="305"/>
      </w:pPr>
      <w:rPr>
        <w:rFonts w:hint="default"/>
        <w:lang w:val="uk-UA" w:eastAsia="en-US" w:bidi="ar-SA"/>
      </w:rPr>
    </w:lvl>
    <w:lvl w:ilvl="2" w:tplc="70E6C046">
      <w:numFmt w:val="bullet"/>
      <w:lvlText w:val="•"/>
      <w:lvlJc w:val="left"/>
      <w:pPr>
        <w:ind w:left="2800" w:hanging="305"/>
      </w:pPr>
      <w:rPr>
        <w:rFonts w:hint="default"/>
        <w:lang w:val="uk-UA" w:eastAsia="en-US" w:bidi="ar-SA"/>
      </w:rPr>
    </w:lvl>
    <w:lvl w:ilvl="3" w:tplc="CCC67A08">
      <w:numFmt w:val="bullet"/>
      <w:lvlText w:val="•"/>
      <w:lvlJc w:val="left"/>
      <w:pPr>
        <w:ind w:left="3690" w:hanging="305"/>
      </w:pPr>
      <w:rPr>
        <w:rFonts w:hint="default"/>
        <w:lang w:val="uk-UA" w:eastAsia="en-US" w:bidi="ar-SA"/>
      </w:rPr>
    </w:lvl>
    <w:lvl w:ilvl="4" w:tplc="ED2A0C6C">
      <w:numFmt w:val="bullet"/>
      <w:lvlText w:val="•"/>
      <w:lvlJc w:val="left"/>
      <w:pPr>
        <w:ind w:left="4580" w:hanging="305"/>
      </w:pPr>
      <w:rPr>
        <w:rFonts w:hint="default"/>
        <w:lang w:val="uk-UA" w:eastAsia="en-US" w:bidi="ar-SA"/>
      </w:rPr>
    </w:lvl>
    <w:lvl w:ilvl="5" w:tplc="FD52DA96">
      <w:numFmt w:val="bullet"/>
      <w:lvlText w:val="•"/>
      <w:lvlJc w:val="left"/>
      <w:pPr>
        <w:ind w:left="5471" w:hanging="305"/>
      </w:pPr>
      <w:rPr>
        <w:rFonts w:hint="default"/>
        <w:lang w:val="uk-UA" w:eastAsia="en-US" w:bidi="ar-SA"/>
      </w:rPr>
    </w:lvl>
    <w:lvl w:ilvl="6" w:tplc="37FC4D6A">
      <w:numFmt w:val="bullet"/>
      <w:lvlText w:val="•"/>
      <w:lvlJc w:val="left"/>
      <w:pPr>
        <w:ind w:left="6361" w:hanging="305"/>
      </w:pPr>
      <w:rPr>
        <w:rFonts w:hint="default"/>
        <w:lang w:val="uk-UA" w:eastAsia="en-US" w:bidi="ar-SA"/>
      </w:rPr>
    </w:lvl>
    <w:lvl w:ilvl="7" w:tplc="3702A528">
      <w:numFmt w:val="bullet"/>
      <w:lvlText w:val="•"/>
      <w:lvlJc w:val="left"/>
      <w:pPr>
        <w:ind w:left="7251" w:hanging="305"/>
      </w:pPr>
      <w:rPr>
        <w:rFonts w:hint="default"/>
        <w:lang w:val="uk-UA" w:eastAsia="en-US" w:bidi="ar-SA"/>
      </w:rPr>
    </w:lvl>
    <w:lvl w:ilvl="8" w:tplc="99BC716C">
      <w:numFmt w:val="bullet"/>
      <w:lvlText w:val="•"/>
      <w:lvlJc w:val="left"/>
      <w:pPr>
        <w:ind w:left="8141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7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8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9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0" w15:restartNumberingAfterBreak="0">
    <w:nsid w:val="3B125D6D"/>
    <w:multiLevelType w:val="multilevel"/>
    <w:tmpl w:val="CAE070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756088"/>
    <w:multiLevelType w:val="hybridMultilevel"/>
    <w:tmpl w:val="1EC49E56"/>
    <w:lvl w:ilvl="0" w:tplc="AB1607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5" w15:restartNumberingAfterBreak="0">
    <w:nsid w:val="550856C9"/>
    <w:multiLevelType w:val="hybridMultilevel"/>
    <w:tmpl w:val="36D274A2"/>
    <w:lvl w:ilvl="0" w:tplc="EDE2B5C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54FA82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FDFAE460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B5AE7FE2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9F389878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B70E0208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6A0A8C26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177C57E0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ADEE32C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7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43503D1"/>
    <w:multiLevelType w:val="hybridMultilevel"/>
    <w:tmpl w:val="32185062"/>
    <w:lvl w:ilvl="0" w:tplc="2F30A9A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A8A788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BE264186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04EE7B3E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807EE5CE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8CAC360C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EB34C784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87543B36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19D4558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9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20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81040BB"/>
    <w:multiLevelType w:val="hybridMultilevel"/>
    <w:tmpl w:val="1AF44A44"/>
    <w:lvl w:ilvl="0" w:tplc="9FA4CFF2">
      <w:start w:val="1"/>
      <w:numFmt w:val="decimal"/>
      <w:lvlText w:val="%1."/>
      <w:lvlJc w:val="left"/>
      <w:pPr>
        <w:ind w:left="47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508050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2" w:tplc="07C2DBBE">
      <w:numFmt w:val="bullet"/>
      <w:lvlText w:val="•"/>
      <w:lvlJc w:val="left"/>
      <w:pPr>
        <w:ind w:left="5760" w:hanging="281"/>
      </w:pPr>
      <w:rPr>
        <w:rFonts w:hint="default"/>
        <w:lang w:val="uk-UA" w:eastAsia="en-US" w:bidi="ar-SA"/>
      </w:rPr>
    </w:lvl>
    <w:lvl w:ilvl="3" w:tplc="B9020906"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4" w:tplc="8FCAABA4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5" w:tplc="5CAA7506">
      <w:numFmt w:val="bullet"/>
      <w:lvlText w:val="•"/>
      <w:lvlJc w:val="left"/>
      <w:pPr>
        <w:ind w:left="7321" w:hanging="281"/>
      </w:pPr>
      <w:rPr>
        <w:rFonts w:hint="default"/>
        <w:lang w:val="uk-UA" w:eastAsia="en-US" w:bidi="ar-SA"/>
      </w:rPr>
    </w:lvl>
    <w:lvl w:ilvl="6" w:tplc="0546AA0A">
      <w:numFmt w:val="bullet"/>
      <w:lvlText w:val="•"/>
      <w:lvlJc w:val="left"/>
      <w:pPr>
        <w:ind w:left="7841" w:hanging="281"/>
      </w:pPr>
      <w:rPr>
        <w:rFonts w:hint="default"/>
        <w:lang w:val="uk-UA" w:eastAsia="en-US" w:bidi="ar-SA"/>
      </w:rPr>
    </w:lvl>
    <w:lvl w:ilvl="7" w:tplc="AB2AD63C">
      <w:numFmt w:val="bullet"/>
      <w:lvlText w:val="•"/>
      <w:lvlJc w:val="left"/>
      <w:pPr>
        <w:ind w:left="8361" w:hanging="281"/>
      </w:pPr>
      <w:rPr>
        <w:rFonts w:hint="default"/>
        <w:lang w:val="uk-UA" w:eastAsia="en-US" w:bidi="ar-SA"/>
      </w:rPr>
    </w:lvl>
    <w:lvl w:ilvl="8" w:tplc="6F9ABF4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5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36321224">
    <w:abstractNumId w:val="6"/>
  </w:num>
  <w:num w:numId="2" w16cid:durableId="1774741206">
    <w:abstractNumId w:val="6"/>
  </w:num>
  <w:num w:numId="3" w16cid:durableId="668212248">
    <w:abstractNumId w:val="8"/>
  </w:num>
  <w:num w:numId="4" w16cid:durableId="510535815">
    <w:abstractNumId w:val="16"/>
  </w:num>
  <w:num w:numId="5" w16cid:durableId="1211963332">
    <w:abstractNumId w:val="21"/>
  </w:num>
  <w:num w:numId="6" w16cid:durableId="532377656">
    <w:abstractNumId w:val="24"/>
  </w:num>
  <w:num w:numId="7" w16cid:durableId="1882328713">
    <w:abstractNumId w:val="7"/>
  </w:num>
  <w:num w:numId="8" w16cid:durableId="1041975718">
    <w:abstractNumId w:val="0"/>
  </w:num>
  <w:num w:numId="9" w16cid:durableId="1429691079">
    <w:abstractNumId w:val="4"/>
  </w:num>
  <w:num w:numId="10" w16cid:durableId="1773085943">
    <w:abstractNumId w:val="9"/>
  </w:num>
  <w:num w:numId="11" w16cid:durableId="2064331721">
    <w:abstractNumId w:val="17"/>
  </w:num>
  <w:num w:numId="12" w16cid:durableId="1258060711">
    <w:abstractNumId w:val="5"/>
  </w:num>
  <w:num w:numId="13" w16cid:durableId="211163483">
    <w:abstractNumId w:val="19"/>
  </w:num>
  <w:num w:numId="14" w16cid:durableId="595867073">
    <w:abstractNumId w:val="13"/>
  </w:num>
  <w:num w:numId="15" w16cid:durableId="2089035561">
    <w:abstractNumId w:val="23"/>
  </w:num>
  <w:num w:numId="16" w16cid:durableId="86998545">
    <w:abstractNumId w:val="2"/>
  </w:num>
  <w:num w:numId="17" w16cid:durableId="1933467876">
    <w:abstractNumId w:val="3"/>
  </w:num>
  <w:num w:numId="18" w16cid:durableId="96101764">
    <w:abstractNumId w:val="20"/>
  </w:num>
  <w:num w:numId="19" w16cid:durableId="135101083">
    <w:abstractNumId w:val="25"/>
  </w:num>
  <w:num w:numId="20" w16cid:durableId="1382830872">
    <w:abstractNumId w:val="14"/>
  </w:num>
  <w:num w:numId="21" w16cid:durableId="1132871548">
    <w:abstractNumId w:val="12"/>
  </w:num>
  <w:num w:numId="22" w16cid:durableId="1014264173">
    <w:abstractNumId w:val="18"/>
  </w:num>
  <w:num w:numId="23" w16cid:durableId="985354682">
    <w:abstractNumId w:val="1"/>
  </w:num>
  <w:num w:numId="24" w16cid:durableId="823475201">
    <w:abstractNumId w:val="15"/>
  </w:num>
  <w:num w:numId="25" w16cid:durableId="67314195">
    <w:abstractNumId w:val="22"/>
  </w:num>
  <w:num w:numId="26" w16cid:durableId="1256942130">
    <w:abstractNumId w:val="10"/>
  </w:num>
  <w:num w:numId="27" w16cid:durableId="813763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18D"/>
    <w:rsid w:val="000007BE"/>
    <w:rsid w:val="00017027"/>
    <w:rsid w:val="00021336"/>
    <w:rsid w:val="00022EF9"/>
    <w:rsid w:val="00030201"/>
    <w:rsid w:val="00036823"/>
    <w:rsid w:val="00045596"/>
    <w:rsid w:val="00046C07"/>
    <w:rsid w:val="000521B3"/>
    <w:rsid w:val="00057C12"/>
    <w:rsid w:val="0006400C"/>
    <w:rsid w:val="000718B2"/>
    <w:rsid w:val="0007614D"/>
    <w:rsid w:val="00080FFA"/>
    <w:rsid w:val="0008246E"/>
    <w:rsid w:val="00087326"/>
    <w:rsid w:val="00093796"/>
    <w:rsid w:val="00096ED9"/>
    <w:rsid w:val="000A32B4"/>
    <w:rsid w:val="000A3688"/>
    <w:rsid w:val="000A4F5F"/>
    <w:rsid w:val="000C07D3"/>
    <w:rsid w:val="000D0DA1"/>
    <w:rsid w:val="000D7701"/>
    <w:rsid w:val="000E3EFB"/>
    <w:rsid w:val="000E51FB"/>
    <w:rsid w:val="000F10B4"/>
    <w:rsid w:val="000F2389"/>
    <w:rsid w:val="000F24AD"/>
    <w:rsid w:val="000F25E1"/>
    <w:rsid w:val="000F7D16"/>
    <w:rsid w:val="000F7ECF"/>
    <w:rsid w:val="00101978"/>
    <w:rsid w:val="00112286"/>
    <w:rsid w:val="001152F2"/>
    <w:rsid w:val="00122B8A"/>
    <w:rsid w:val="0012300B"/>
    <w:rsid w:val="001275F5"/>
    <w:rsid w:val="0012773C"/>
    <w:rsid w:val="001301AB"/>
    <w:rsid w:val="001348E8"/>
    <w:rsid w:val="001353A8"/>
    <w:rsid w:val="001408BE"/>
    <w:rsid w:val="0014210A"/>
    <w:rsid w:val="00144C07"/>
    <w:rsid w:val="00145C2F"/>
    <w:rsid w:val="001474B3"/>
    <w:rsid w:val="001474DD"/>
    <w:rsid w:val="00147868"/>
    <w:rsid w:val="00153157"/>
    <w:rsid w:val="00153AAE"/>
    <w:rsid w:val="00157AB3"/>
    <w:rsid w:val="00171BEB"/>
    <w:rsid w:val="00172CE8"/>
    <w:rsid w:val="00181111"/>
    <w:rsid w:val="00181C71"/>
    <w:rsid w:val="001829CD"/>
    <w:rsid w:val="00194343"/>
    <w:rsid w:val="001A1B91"/>
    <w:rsid w:val="001A543C"/>
    <w:rsid w:val="001A7041"/>
    <w:rsid w:val="001A7D26"/>
    <w:rsid w:val="001B16F5"/>
    <w:rsid w:val="001B1EBD"/>
    <w:rsid w:val="001B24F0"/>
    <w:rsid w:val="001C43EE"/>
    <w:rsid w:val="001C5254"/>
    <w:rsid w:val="001C706F"/>
    <w:rsid w:val="001E182B"/>
    <w:rsid w:val="001E2105"/>
    <w:rsid w:val="001E2118"/>
    <w:rsid w:val="001E2CC5"/>
    <w:rsid w:val="001E58C6"/>
    <w:rsid w:val="001E634C"/>
    <w:rsid w:val="001E6380"/>
    <w:rsid w:val="001E6F1F"/>
    <w:rsid w:val="001E7A8B"/>
    <w:rsid w:val="001F096B"/>
    <w:rsid w:val="001F36E5"/>
    <w:rsid w:val="001F5D4A"/>
    <w:rsid w:val="001F6449"/>
    <w:rsid w:val="001F7A02"/>
    <w:rsid w:val="0021221B"/>
    <w:rsid w:val="00212482"/>
    <w:rsid w:val="00213A3A"/>
    <w:rsid w:val="0021476B"/>
    <w:rsid w:val="00215534"/>
    <w:rsid w:val="002206B7"/>
    <w:rsid w:val="0022189D"/>
    <w:rsid w:val="00227D51"/>
    <w:rsid w:val="00232428"/>
    <w:rsid w:val="00245595"/>
    <w:rsid w:val="00247E4D"/>
    <w:rsid w:val="00252886"/>
    <w:rsid w:val="00257C4D"/>
    <w:rsid w:val="0026236E"/>
    <w:rsid w:val="002673FC"/>
    <w:rsid w:val="002677CF"/>
    <w:rsid w:val="00274496"/>
    <w:rsid w:val="00275605"/>
    <w:rsid w:val="00287A8A"/>
    <w:rsid w:val="00291BB4"/>
    <w:rsid w:val="00297C7E"/>
    <w:rsid w:val="002A10E1"/>
    <w:rsid w:val="002A17F4"/>
    <w:rsid w:val="002B1357"/>
    <w:rsid w:val="002B42E7"/>
    <w:rsid w:val="002C1C0A"/>
    <w:rsid w:val="002C557A"/>
    <w:rsid w:val="002C5AAA"/>
    <w:rsid w:val="002D1C68"/>
    <w:rsid w:val="002D34DD"/>
    <w:rsid w:val="002E3A27"/>
    <w:rsid w:val="002F1228"/>
    <w:rsid w:val="002F684E"/>
    <w:rsid w:val="003047A2"/>
    <w:rsid w:val="00305ECF"/>
    <w:rsid w:val="003160BE"/>
    <w:rsid w:val="0033030F"/>
    <w:rsid w:val="00332973"/>
    <w:rsid w:val="003416DC"/>
    <w:rsid w:val="003479FE"/>
    <w:rsid w:val="00352019"/>
    <w:rsid w:val="003536B8"/>
    <w:rsid w:val="00353BB3"/>
    <w:rsid w:val="00353E12"/>
    <w:rsid w:val="00353EDA"/>
    <w:rsid w:val="00356E10"/>
    <w:rsid w:val="00361C5E"/>
    <w:rsid w:val="0036658E"/>
    <w:rsid w:val="00367A38"/>
    <w:rsid w:val="003733E3"/>
    <w:rsid w:val="00374F39"/>
    <w:rsid w:val="00376D15"/>
    <w:rsid w:val="0038247E"/>
    <w:rsid w:val="00393254"/>
    <w:rsid w:val="00395F61"/>
    <w:rsid w:val="003A59A3"/>
    <w:rsid w:val="003B30DE"/>
    <w:rsid w:val="003B41AE"/>
    <w:rsid w:val="003C01B0"/>
    <w:rsid w:val="003C5F3C"/>
    <w:rsid w:val="003C6897"/>
    <w:rsid w:val="003D09FD"/>
    <w:rsid w:val="003D28E5"/>
    <w:rsid w:val="003E269E"/>
    <w:rsid w:val="003F23DC"/>
    <w:rsid w:val="0042306D"/>
    <w:rsid w:val="004248ED"/>
    <w:rsid w:val="00430398"/>
    <w:rsid w:val="00431874"/>
    <w:rsid w:val="00432C3D"/>
    <w:rsid w:val="00436EAE"/>
    <w:rsid w:val="00457991"/>
    <w:rsid w:val="0046328B"/>
    <w:rsid w:val="00472A41"/>
    <w:rsid w:val="00473F32"/>
    <w:rsid w:val="004802BB"/>
    <w:rsid w:val="00480D7A"/>
    <w:rsid w:val="00482DE4"/>
    <w:rsid w:val="004933EE"/>
    <w:rsid w:val="004975F0"/>
    <w:rsid w:val="004A108E"/>
    <w:rsid w:val="004A11BA"/>
    <w:rsid w:val="004A1587"/>
    <w:rsid w:val="004A1D3B"/>
    <w:rsid w:val="004A4E7B"/>
    <w:rsid w:val="004B1500"/>
    <w:rsid w:val="004B7D8D"/>
    <w:rsid w:val="004C1416"/>
    <w:rsid w:val="004D264D"/>
    <w:rsid w:val="004D4FAF"/>
    <w:rsid w:val="004F1916"/>
    <w:rsid w:val="005019BA"/>
    <w:rsid w:val="00515E6F"/>
    <w:rsid w:val="00517085"/>
    <w:rsid w:val="00522C91"/>
    <w:rsid w:val="0052527E"/>
    <w:rsid w:val="005257EA"/>
    <w:rsid w:val="005322F9"/>
    <w:rsid w:val="00536757"/>
    <w:rsid w:val="0054517C"/>
    <w:rsid w:val="00551634"/>
    <w:rsid w:val="005528C7"/>
    <w:rsid w:val="005603DE"/>
    <w:rsid w:val="0056079F"/>
    <w:rsid w:val="00562DF2"/>
    <w:rsid w:val="005709B6"/>
    <w:rsid w:val="00571483"/>
    <w:rsid w:val="0057311D"/>
    <w:rsid w:val="005760B5"/>
    <w:rsid w:val="005764F9"/>
    <w:rsid w:val="005810A3"/>
    <w:rsid w:val="00582004"/>
    <w:rsid w:val="005828CE"/>
    <w:rsid w:val="00586436"/>
    <w:rsid w:val="0058752F"/>
    <w:rsid w:val="00591C03"/>
    <w:rsid w:val="00594484"/>
    <w:rsid w:val="00595D67"/>
    <w:rsid w:val="005B62FC"/>
    <w:rsid w:val="005C15AF"/>
    <w:rsid w:val="005D492C"/>
    <w:rsid w:val="005D710F"/>
    <w:rsid w:val="005D7ABC"/>
    <w:rsid w:val="005E062B"/>
    <w:rsid w:val="005F1805"/>
    <w:rsid w:val="00600375"/>
    <w:rsid w:val="0060364D"/>
    <w:rsid w:val="0060515E"/>
    <w:rsid w:val="00610AB3"/>
    <w:rsid w:val="00615730"/>
    <w:rsid w:val="00617611"/>
    <w:rsid w:val="00630367"/>
    <w:rsid w:val="0063114F"/>
    <w:rsid w:val="0063149F"/>
    <w:rsid w:val="00633310"/>
    <w:rsid w:val="00636036"/>
    <w:rsid w:val="006365DF"/>
    <w:rsid w:val="006539A7"/>
    <w:rsid w:val="00654D4F"/>
    <w:rsid w:val="00661230"/>
    <w:rsid w:val="006701C6"/>
    <w:rsid w:val="006711AB"/>
    <w:rsid w:val="0067664C"/>
    <w:rsid w:val="00680F25"/>
    <w:rsid w:val="0068149A"/>
    <w:rsid w:val="006A2C2E"/>
    <w:rsid w:val="006B1B37"/>
    <w:rsid w:val="006B498E"/>
    <w:rsid w:val="006B557D"/>
    <w:rsid w:val="006B7822"/>
    <w:rsid w:val="006B7F2B"/>
    <w:rsid w:val="006C2A25"/>
    <w:rsid w:val="006C404D"/>
    <w:rsid w:val="006C4E01"/>
    <w:rsid w:val="006C5907"/>
    <w:rsid w:val="006D38D4"/>
    <w:rsid w:val="006E266F"/>
    <w:rsid w:val="006E59B0"/>
    <w:rsid w:val="006F0CE3"/>
    <w:rsid w:val="006F41C1"/>
    <w:rsid w:val="006F696A"/>
    <w:rsid w:val="006F7E90"/>
    <w:rsid w:val="007003C1"/>
    <w:rsid w:val="00702116"/>
    <w:rsid w:val="00704476"/>
    <w:rsid w:val="00714305"/>
    <w:rsid w:val="00725F36"/>
    <w:rsid w:val="00731254"/>
    <w:rsid w:val="00737F97"/>
    <w:rsid w:val="00744F9B"/>
    <w:rsid w:val="007451C5"/>
    <w:rsid w:val="00747428"/>
    <w:rsid w:val="00754336"/>
    <w:rsid w:val="00760FE2"/>
    <w:rsid w:val="007750FB"/>
    <w:rsid w:val="007810D8"/>
    <w:rsid w:val="007818B4"/>
    <w:rsid w:val="0079568D"/>
    <w:rsid w:val="007A0F9C"/>
    <w:rsid w:val="007A46BA"/>
    <w:rsid w:val="007A5584"/>
    <w:rsid w:val="007B24D6"/>
    <w:rsid w:val="007B6068"/>
    <w:rsid w:val="007B75D1"/>
    <w:rsid w:val="007C343B"/>
    <w:rsid w:val="007D4037"/>
    <w:rsid w:val="007E0159"/>
    <w:rsid w:val="007E1F53"/>
    <w:rsid w:val="007E4041"/>
    <w:rsid w:val="007E40A1"/>
    <w:rsid w:val="007E742F"/>
    <w:rsid w:val="00800317"/>
    <w:rsid w:val="008011F9"/>
    <w:rsid w:val="00804088"/>
    <w:rsid w:val="00824311"/>
    <w:rsid w:val="008249C7"/>
    <w:rsid w:val="00826619"/>
    <w:rsid w:val="00826B99"/>
    <w:rsid w:val="00844D28"/>
    <w:rsid w:val="008475DD"/>
    <w:rsid w:val="0085023A"/>
    <w:rsid w:val="00855639"/>
    <w:rsid w:val="0087103F"/>
    <w:rsid w:val="00874B39"/>
    <w:rsid w:val="00875FAB"/>
    <w:rsid w:val="0089098C"/>
    <w:rsid w:val="00890B48"/>
    <w:rsid w:val="008968E3"/>
    <w:rsid w:val="008A70B6"/>
    <w:rsid w:val="008A7429"/>
    <w:rsid w:val="008B3482"/>
    <w:rsid w:val="008C69A4"/>
    <w:rsid w:val="008C7728"/>
    <w:rsid w:val="008D5FB5"/>
    <w:rsid w:val="008D6584"/>
    <w:rsid w:val="008E27A9"/>
    <w:rsid w:val="008E3C24"/>
    <w:rsid w:val="008E3E49"/>
    <w:rsid w:val="008F33C1"/>
    <w:rsid w:val="009020D4"/>
    <w:rsid w:val="00905475"/>
    <w:rsid w:val="009073FE"/>
    <w:rsid w:val="0091220D"/>
    <w:rsid w:val="00914F28"/>
    <w:rsid w:val="00916E71"/>
    <w:rsid w:val="0092178D"/>
    <w:rsid w:val="0092451B"/>
    <w:rsid w:val="00930F07"/>
    <w:rsid w:val="00941AD3"/>
    <w:rsid w:val="009431B3"/>
    <w:rsid w:val="00946267"/>
    <w:rsid w:val="00952D56"/>
    <w:rsid w:val="00954BD7"/>
    <w:rsid w:val="00963C86"/>
    <w:rsid w:val="0097463A"/>
    <w:rsid w:val="00984472"/>
    <w:rsid w:val="00984B3D"/>
    <w:rsid w:val="00985CE0"/>
    <w:rsid w:val="00986664"/>
    <w:rsid w:val="009939D1"/>
    <w:rsid w:val="009A2CCA"/>
    <w:rsid w:val="009A32D0"/>
    <w:rsid w:val="009A3445"/>
    <w:rsid w:val="009A41BD"/>
    <w:rsid w:val="009A6156"/>
    <w:rsid w:val="009B7F3F"/>
    <w:rsid w:val="009C5176"/>
    <w:rsid w:val="009D2F1C"/>
    <w:rsid w:val="009E2A0A"/>
    <w:rsid w:val="009E3813"/>
    <w:rsid w:val="009E5D0A"/>
    <w:rsid w:val="009F37F0"/>
    <w:rsid w:val="009F4545"/>
    <w:rsid w:val="009F560F"/>
    <w:rsid w:val="00A004D4"/>
    <w:rsid w:val="00A008DA"/>
    <w:rsid w:val="00A11977"/>
    <w:rsid w:val="00A132FD"/>
    <w:rsid w:val="00A13664"/>
    <w:rsid w:val="00A2180F"/>
    <w:rsid w:val="00A21FC9"/>
    <w:rsid w:val="00A24408"/>
    <w:rsid w:val="00A2777E"/>
    <w:rsid w:val="00A3510B"/>
    <w:rsid w:val="00A41722"/>
    <w:rsid w:val="00A42D5D"/>
    <w:rsid w:val="00A434ED"/>
    <w:rsid w:val="00A43895"/>
    <w:rsid w:val="00A47A3B"/>
    <w:rsid w:val="00A53996"/>
    <w:rsid w:val="00A56006"/>
    <w:rsid w:val="00A6292B"/>
    <w:rsid w:val="00A62A6D"/>
    <w:rsid w:val="00A6582B"/>
    <w:rsid w:val="00A65F0C"/>
    <w:rsid w:val="00A666A1"/>
    <w:rsid w:val="00A81CA9"/>
    <w:rsid w:val="00A859BC"/>
    <w:rsid w:val="00A926F4"/>
    <w:rsid w:val="00A92791"/>
    <w:rsid w:val="00A9654D"/>
    <w:rsid w:val="00A96BCD"/>
    <w:rsid w:val="00A970A3"/>
    <w:rsid w:val="00AA1798"/>
    <w:rsid w:val="00AA1DA1"/>
    <w:rsid w:val="00AA48C9"/>
    <w:rsid w:val="00AA5202"/>
    <w:rsid w:val="00AB3AC6"/>
    <w:rsid w:val="00AB4866"/>
    <w:rsid w:val="00AB7021"/>
    <w:rsid w:val="00AC2F47"/>
    <w:rsid w:val="00AC596C"/>
    <w:rsid w:val="00AD2711"/>
    <w:rsid w:val="00AD3E2A"/>
    <w:rsid w:val="00AE08F0"/>
    <w:rsid w:val="00AE4F15"/>
    <w:rsid w:val="00AF0CD2"/>
    <w:rsid w:val="00AF44A2"/>
    <w:rsid w:val="00AF44FB"/>
    <w:rsid w:val="00B009D3"/>
    <w:rsid w:val="00B019EB"/>
    <w:rsid w:val="00B046C9"/>
    <w:rsid w:val="00B05B30"/>
    <w:rsid w:val="00B11265"/>
    <w:rsid w:val="00B140A4"/>
    <w:rsid w:val="00B1562F"/>
    <w:rsid w:val="00B16EE1"/>
    <w:rsid w:val="00B235EA"/>
    <w:rsid w:val="00B25FF9"/>
    <w:rsid w:val="00B41C83"/>
    <w:rsid w:val="00B42638"/>
    <w:rsid w:val="00B428BF"/>
    <w:rsid w:val="00B45435"/>
    <w:rsid w:val="00B45F4C"/>
    <w:rsid w:val="00B51516"/>
    <w:rsid w:val="00B52BBC"/>
    <w:rsid w:val="00B52DAE"/>
    <w:rsid w:val="00B533C7"/>
    <w:rsid w:val="00B56665"/>
    <w:rsid w:val="00B60CB0"/>
    <w:rsid w:val="00B658D4"/>
    <w:rsid w:val="00B779AC"/>
    <w:rsid w:val="00B86CF9"/>
    <w:rsid w:val="00B91A7B"/>
    <w:rsid w:val="00B92DFA"/>
    <w:rsid w:val="00B96D01"/>
    <w:rsid w:val="00B96D97"/>
    <w:rsid w:val="00B9764F"/>
    <w:rsid w:val="00BA4F80"/>
    <w:rsid w:val="00BA720F"/>
    <w:rsid w:val="00BB0AAF"/>
    <w:rsid w:val="00BB6B19"/>
    <w:rsid w:val="00BC23BA"/>
    <w:rsid w:val="00BC4200"/>
    <w:rsid w:val="00BD2BBC"/>
    <w:rsid w:val="00BD6195"/>
    <w:rsid w:val="00BE03FF"/>
    <w:rsid w:val="00BE0E07"/>
    <w:rsid w:val="00BE5D63"/>
    <w:rsid w:val="00BF4A27"/>
    <w:rsid w:val="00C10068"/>
    <w:rsid w:val="00C11C0C"/>
    <w:rsid w:val="00C22A16"/>
    <w:rsid w:val="00C247BA"/>
    <w:rsid w:val="00C267C5"/>
    <w:rsid w:val="00C41A00"/>
    <w:rsid w:val="00C4389D"/>
    <w:rsid w:val="00C44299"/>
    <w:rsid w:val="00C470BE"/>
    <w:rsid w:val="00C47B05"/>
    <w:rsid w:val="00C50075"/>
    <w:rsid w:val="00C50116"/>
    <w:rsid w:val="00C5337F"/>
    <w:rsid w:val="00C612FA"/>
    <w:rsid w:val="00C714A3"/>
    <w:rsid w:val="00C71AAB"/>
    <w:rsid w:val="00C747F3"/>
    <w:rsid w:val="00C749F9"/>
    <w:rsid w:val="00C7649E"/>
    <w:rsid w:val="00C77E6F"/>
    <w:rsid w:val="00C825FA"/>
    <w:rsid w:val="00C83990"/>
    <w:rsid w:val="00C863D1"/>
    <w:rsid w:val="00C92951"/>
    <w:rsid w:val="00CA0233"/>
    <w:rsid w:val="00CA1A93"/>
    <w:rsid w:val="00CA7092"/>
    <w:rsid w:val="00CA7B83"/>
    <w:rsid w:val="00CB5AD5"/>
    <w:rsid w:val="00CC52EA"/>
    <w:rsid w:val="00CC68DE"/>
    <w:rsid w:val="00CC7E08"/>
    <w:rsid w:val="00CD17B3"/>
    <w:rsid w:val="00CD5546"/>
    <w:rsid w:val="00CD71CB"/>
    <w:rsid w:val="00CD7B80"/>
    <w:rsid w:val="00CE10FD"/>
    <w:rsid w:val="00CE73AA"/>
    <w:rsid w:val="00CE740E"/>
    <w:rsid w:val="00CF1BCA"/>
    <w:rsid w:val="00D0722C"/>
    <w:rsid w:val="00D07827"/>
    <w:rsid w:val="00D1401A"/>
    <w:rsid w:val="00D163B5"/>
    <w:rsid w:val="00D207E9"/>
    <w:rsid w:val="00D240B6"/>
    <w:rsid w:val="00D246D9"/>
    <w:rsid w:val="00D255C8"/>
    <w:rsid w:val="00D27A43"/>
    <w:rsid w:val="00D34B71"/>
    <w:rsid w:val="00D34C68"/>
    <w:rsid w:val="00D36882"/>
    <w:rsid w:val="00D36FE8"/>
    <w:rsid w:val="00D475B1"/>
    <w:rsid w:val="00D50C03"/>
    <w:rsid w:val="00D5314D"/>
    <w:rsid w:val="00D5555B"/>
    <w:rsid w:val="00D55CEB"/>
    <w:rsid w:val="00D5600F"/>
    <w:rsid w:val="00D60280"/>
    <w:rsid w:val="00D62931"/>
    <w:rsid w:val="00D62DFD"/>
    <w:rsid w:val="00D642ED"/>
    <w:rsid w:val="00D7202A"/>
    <w:rsid w:val="00D725F5"/>
    <w:rsid w:val="00D744DD"/>
    <w:rsid w:val="00D83B3F"/>
    <w:rsid w:val="00D87C2D"/>
    <w:rsid w:val="00D9060E"/>
    <w:rsid w:val="00D9642F"/>
    <w:rsid w:val="00DA409C"/>
    <w:rsid w:val="00DC17B8"/>
    <w:rsid w:val="00DC6D44"/>
    <w:rsid w:val="00DD09F3"/>
    <w:rsid w:val="00DD476E"/>
    <w:rsid w:val="00DD51D1"/>
    <w:rsid w:val="00DF3BC9"/>
    <w:rsid w:val="00DF3D6B"/>
    <w:rsid w:val="00DF5465"/>
    <w:rsid w:val="00DF5845"/>
    <w:rsid w:val="00E02886"/>
    <w:rsid w:val="00E02B79"/>
    <w:rsid w:val="00E048B0"/>
    <w:rsid w:val="00E1118D"/>
    <w:rsid w:val="00E1122C"/>
    <w:rsid w:val="00E1205E"/>
    <w:rsid w:val="00E203D8"/>
    <w:rsid w:val="00E27FCA"/>
    <w:rsid w:val="00E401C7"/>
    <w:rsid w:val="00E416E1"/>
    <w:rsid w:val="00E527A3"/>
    <w:rsid w:val="00E52BF2"/>
    <w:rsid w:val="00E564CB"/>
    <w:rsid w:val="00E56B48"/>
    <w:rsid w:val="00E61CAA"/>
    <w:rsid w:val="00E670AC"/>
    <w:rsid w:val="00E72ACE"/>
    <w:rsid w:val="00E73E20"/>
    <w:rsid w:val="00E8280F"/>
    <w:rsid w:val="00E94356"/>
    <w:rsid w:val="00E95839"/>
    <w:rsid w:val="00EA02CE"/>
    <w:rsid w:val="00EA0629"/>
    <w:rsid w:val="00EA1023"/>
    <w:rsid w:val="00EA7AFC"/>
    <w:rsid w:val="00EB7910"/>
    <w:rsid w:val="00EC7531"/>
    <w:rsid w:val="00ED3871"/>
    <w:rsid w:val="00EE2619"/>
    <w:rsid w:val="00EE65AF"/>
    <w:rsid w:val="00EE6A28"/>
    <w:rsid w:val="00EF69B0"/>
    <w:rsid w:val="00EF7CDD"/>
    <w:rsid w:val="00F04BFB"/>
    <w:rsid w:val="00F10DAD"/>
    <w:rsid w:val="00F11C0E"/>
    <w:rsid w:val="00F22550"/>
    <w:rsid w:val="00F262DA"/>
    <w:rsid w:val="00F263E4"/>
    <w:rsid w:val="00F300D3"/>
    <w:rsid w:val="00F32DF0"/>
    <w:rsid w:val="00F33F04"/>
    <w:rsid w:val="00F43045"/>
    <w:rsid w:val="00F43D25"/>
    <w:rsid w:val="00F53FA8"/>
    <w:rsid w:val="00F54C50"/>
    <w:rsid w:val="00F55CCB"/>
    <w:rsid w:val="00F572DB"/>
    <w:rsid w:val="00F66D95"/>
    <w:rsid w:val="00F74CB8"/>
    <w:rsid w:val="00F7544B"/>
    <w:rsid w:val="00FA25FA"/>
    <w:rsid w:val="00FA56A4"/>
    <w:rsid w:val="00FB2071"/>
    <w:rsid w:val="00FC4DAA"/>
    <w:rsid w:val="00FC7894"/>
    <w:rsid w:val="00FD09C3"/>
    <w:rsid w:val="00FD6999"/>
    <w:rsid w:val="00FE1D69"/>
    <w:rsid w:val="00FE703F"/>
    <w:rsid w:val="00FF0327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2719B4D1"/>
  <w15:docId w15:val="{FB576445-AC6A-482E-8EEC-14A883F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2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B7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B7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B7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B7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B7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B7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B78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6B78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B78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B78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B78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78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Body Text"/>
    <w:basedOn w:val="a"/>
    <w:link w:val="a4"/>
    <w:uiPriority w:val="99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paragraph" w:styleId="af1">
    <w:name w:val="Normal (Web)"/>
    <w:basedOn w:val="a"/>
    <w:uiPriority w:val="99"/>
    <w:rsid w:val="006B78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uiPriority w:val="11"/>
    <w:qFormat/>
    <w:locked/>
    <w:rsid w:val="006B78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6B7822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6B782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6B78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822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6B78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B7822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7">
    <w:name w:val="Subtle Emphasis"/>
    <w:basedOn w:val="a0"/>
    <w:uiPriority w:val="19"/>
    <w:qFormat/>
    <w:rsid w:val="006B782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6B7822"/>
    <w:rPr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6B7822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6B7822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6B78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02130-0689-40C4-B5C5-A93F061D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2025-07-21T10:04:00Z</cp:lastPrinted>
  <dcterms:created xsi:type="dcterms:W3CDTF">2025-07-22T06:55:00Z</dcterms:created>
  <dcterms:modified xsi:type="dcterms:W3CDTF">2025-09-23T07:00:00Z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